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9F45" w14:textId="61E000C0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0A174A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0A174A">
        <w:rPr>
          <w:rFonts w:ascii="Arial" w:eastAsia="Calibri" w:hAnsi="Arial" w:cs="Arial"/>
          <w:sz w:val="22"/>
          <w:szCs w:val="22"/>
          <w:lang w:val="sl-SI"/>
        </w:rPr>
        <w:t>82/19</w:t>
      </w:r>
      <w:r w:rsidR="005E1762">
        <w:rPr>
          <w:rFonts w:ascii="Arial" w:eastAsia="Calibri" w:hAnsi="Arial" w:cs="Arial"/>
          <w:sz w:val="22"/>
          <w:szCs w:val="22"/>
          <w:lang w:val="sl-SI"/>
        </w:rPr>
        <w:t>,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17/23</w:t>
      </w:r>
      <w:r w:rsidR="005E1762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 w:rsidRPr="000A174A">
        <w:rPr>
          <w:rFonts w:ascii="Arial" w:eastAsia="Calibri" w:hAnsi="Arial" w:cs="Arial"/>
          <w:sz w:val="22"/>
          <w:szCs w:val="22"/>
          <w:lang w:val="sl-SI"/>
        </w:rPr>
        <w:t xml:space="preserve">) i člana 7.3 Statuta Društva, Skupština akcionara Wiener osiguranje Vienna Insurance Group ad na redovnoj godišnjoj sjednici održanoj dana </w:t>
      </w:r>
      <w:r w:rsidR="005E1762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0A174A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5849F0C2" w14:textId="77777777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27A62263" w14:textId="77777777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2B81F6A0" w14:textId="77777777" w:rsidR="001A5DF3" w:rsidRPr="00E725B4" w:rsidRDefault="001A5DF3" w:rsidP="001A5DF3">
      <w:pPr>
        <w:suppressAutoHyphens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</w:pPr>
      <w:r w:rsidRPr="00E725B4">
        <w:rPr>
          <w:rFonts w:ascii="Arial" w:eastAsia="Calibri" w:hAnsi="Arial" w:cs="Arial"/>
          <w:b/>
          <w:bCs/>
          <w:sz w:val="22"/>
          <w:szCs w:val="22"/>
          <w:lang w:val="sr-Latn-BA" w:eastAsia="zh-CN"/>
        </w:rPr>
        <w:t>O D L U K U</w:t>
      </w:r>
    </w:p>
    <w:p w14:paraId="33DF169E" w14:textId="77777777" w:rsidR="001A5DF3" w:rsidRPr="00E725B4" w:rsidRDefault="001A5DF3" w:rsidP="001A5DF3">
      <w:pPr>
        <w:suppressAutoHyphens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sr-Latn-CS" w:eastAsia="zh-CN"/>
        </w:rPr>
      </w:pPr>
      <w:r w:rsidRPr="00E725B4">
        <w:rPr>
          <w:rFonts w:ascii="Arial" w:eastAsia="Calibri" w:hAnsi="Arial" w:cs="Arial"/>
          <w:b/>
          <w:bCs/>
          <w:sz w:val="22"/>
          <w:szCs w:val="22"/>
          <w:lang w:val="sr-Latn-CS" w:eastAsia="zh-CN"/>
        </w:rPr>
        <w:t>o isplati bonusa</w:t>
      </w:r>
    </w:p>
    <w:p w14:paraId="1073719C" w14:textId="77777777" w:rsidR="001A5DF3" w:rsidRPr="000A174A" w:rsidRDefault="001A5DF3" w:rsidP="001A5DF3">
      <w:pPr>
        <w:suppressAutoHyphens/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sr-Latn-CS" w:eastAsia="zh-CN"/>
        </w:rPr>
      </w:pPr>
    </w:p>
    <w:p w14:paraId="37DA28B7" w14:textId="77777777" w:rsidR="001A5DF3" w:rsidRPr="000A174A" w:rsidRDefault="001A5DF3" w:rsidP="001A5DF3">
      <w:pPr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sr-Latn-CS" w:eastAsia="zh-CN"/>
        </w:rPr>
      </w:pPr>
    </w:p>
    <w:p w14:paraId="4758D36A" w14:textId="61124623" w:rsidR="001A5DF3" w:rsidRPr="000A174A" w:rsidRDefault="001A5DF3" w:rsidP="001A5DF3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CS" w:eastAsia="zh-CN"/>
        </w:rPr>
      </w:pP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>U skladu sa odredbama zaključenih ugovora o međusobnim pravima i obavezama između Društva i izvršnih članova Upravnog odbora Društva, odobrava se isplata bonusa za 202</w:t>
      </w:r>
      <w:r w:rsidR="005E1762">
        <w:rPr>
          <w:rFonts w:ascii="Arial" w:eastAsia="Calibri" w:hAnsi="Arial" w:cs="Arial"/>
          <w:sz w:val="22"/>
          <w:szCs w:val="22"/>
          <w:lang w:val="sr-Latn-CS" w:eastAsia="zh-CN"/>
        </w:rPr>
        <w:t>5</w:t>
      </w: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>. godinu izvršnim članovima Upravnog odbora Društva.</w:t>
      </w:r>
    </w:p>
    <w:p w14:paraId="35B368AB" w14:textId="77777777" w:rsidR="001A5DF3" w:rsidRPr="000A174A" w:rsidRDefault="001A5DF3" w:rsidP="001A5DF3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3EC335D2" w14:textId="77777777" w:rsidR="001A5DF3" w:rsidRPr="000A174A" w:rsidRDefault="001A5DF3" w:rsidP="001A5DF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CS" w:eastAsia="zh-CN"/>
        </w:rPr>
      </w:pP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>Za sprovođenje ove Odluke zadužuje se S</w:t>
      </w:r>
      <w:r>
        <w:rPr>
          <w:rFonts w:ascii="Arial" w:eastAsia="Calibri" w:hAnsi="Arial" w:cs="Arial"/>
          <w:sz w:val="22"/>
          <w:szCs w:val="22"/>
          <w:lang w:val="sr-Latn-CS" w:eastAsia="zh-CN"/>
        </w:rPr>
        <w:t>ektor za</w:t>
      </w: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 xml:space="preserve"> finansij</w:t>
      </w:r>
      <w:r>
        <w:rPr>
          <w:rFonts w:ascii="Arial" w:eastAsia="Calibri" w:hAnsi="Arial" w:cs="Arial"/>
          <w:sz w:val="22"/>
          <w:szCs w:val="22"/>
          <w:lang w:val="sr-Latn-CS" w:eastAsia="zh-CN"/>
        </w:rPr>
        <w:t>e i</w:t>
      </w: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 xml:space="preserve"> računovodstv</w:t>
      </w:r>
      <w:r>
        <w:rPr>
          <w:rFonts w:ascii="Arial" w:eastAsia="Calibri" w:hAnsi="Arial" w:cs="Arial"/>
          <w:sz w:val="22"/>
          <w:szCs w:val="22"/>
          <w:lang w:val="sr-Latn-CS" w:eastAsia="zh-CN"/>
        </w:rPr>
        <w:t>o.</w:t>
      </w: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 xml:space="preserve"> </w:t>
      </w:r>
    </w:p>
    <w:p w14:paraId="61F4A0FD" w14:textId="77777777" w:rsidR="001A5DF3" w:rsidRPr="000A174A" w:rsidRDefault="001A5DF3" w:rsidP="001A5DF3">
      <w:pPr>
        <w:tabs>
          <w:tab w:val="left" w:pos="426"/>
        </w:tabs>
        <w:suppressAutoHyphens/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val="sr-Latn-CS" w:eastAsia="zh-CN"/>
        </w:rPr>
      </w:pPr>
    </w:p>
    <w:p w14:paraId="00D0F2BD" w14:textId="77777777" w:rsidR="001A5DF3" w:rsidRPr="000A174A" w:rsidRDefault="001A5DF3" w:rsidP="001A5DF3">
      <w:pPr>
        <w:numPr>
          <w:ilvl w:val="0"/>
          <w:numId w:val="2"/>
        </w:numPr>
        <w:tabs>
          <w:tab w:val="left" w:pos="567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de-DE" w:eastAsia="zh-CN"/>
        </w:rPr>
      </w:pPr>
      <w:r w:rsidRPr="000A174A">
        <w:rPr>
          <w:rFonts w:ascii="Arial" w:eastAsia="Calibri" w:hAnsi="Arial" w:cs="Arial"/>
          <w:sz w:val="22"/>
          <w:szCs w:val="22"/>
          <w:lang w:val="sr-Latn-CS" w:eastAsia="zh-CN"/>
        </w:rPr>
        <w:t>Ova Odluka stupa na snagu danom donošenja.</w:t>
      </w:r>
    </w:p>
    <w:p w14:paraId="6AFCF48E" w14:textId="77777777" w:rsidR="001A5DF3" w:rsidRPr="000A174A" w:rsidRDefault="001A5DF3" w:rsidP="001A5DF3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053ED8C3" w14:textId="77777777" w:rsidR="001A5DF3" w:rsidRPr="000A174A" w:rsidRDefault="001A5DF3" w:rsidP="001A5DF3">
      <w:pPr>
        <w:suppressAutoHyphens/>
        <w:spacing w:line="360" w:lineRule="auto"/>
        <w:jc w:val="right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570E6284" w14:textId="77777777" w:rsidR="001A5DF3" w:rsidRPr="000A174A" w:rsidRDefault="001A5DF3" w:rsidP="001A5DF3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5DE64C33" w14:textId="77777777" w:rsidR="001A5DF3" w:rsidRPr="000A174A" w:rsidRDefault="001A5DF3" w:rsidP="001A5DF3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0A174A">
        <w:rPr>
          <w:rFonts w:ascii="Arial" w:eastAsia="Calibri" w:hAnsi="Arial" w:cs="Arial"/>
          <w:sz w:val="22"/>
          <w:szCs w:val="22"/>
        </w:rPr>
        <w:tab/>
      </w:r>
      <w:r w:rsidRPr="000A174A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67063018" w14:textId="77777777" w:rsidR="001A5DF3" w:rsidRDefault="001A5DF3" w:rsidP="001A5DF3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0A174A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  </w:t>
      </w:r>
    </w:p>
    <w:p w14:paraId="7EE94E0E" w14:textId="24A7997F" w:rsidR="00724FB0" w:rsidRPr="000A174A" w:rsidRDefault="00724FB0" w:rsidP="001A5DF3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</w:p>
    <w:p w14:paraId="736FF450" w14:textId="77777777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28FC9AF9" w14:textId="58CBB4C8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0A174A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0A174A">
        <w:rPr>
          <w:rFonts w:ascii="Arial" w:eastAsia="Calibri" w:hAnsi="Arial" w:cs="Arial"/>
          <w:sz w:val="22"/>
          <w:szCs w:val="22"/>
          <w:lang w:eastAsia="zh-CN"/>
        </w:rPr>
        <w:t>:</w:t>
      </w:r>
      <w:r w:rsidR="00724FB0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5E1762">
        <w:rPr>
          <w:rFonts w:ascii="Arial" w:eastAsia="Calibri" w:hAnsi="Arial" w:cs="Arial"/>
          <w:sz w:val="22"/>
          <w:szCs w:val="22"/>
          <w:lang w:eastAsia="zh-CN"/>
        </w:rPr>
        <w:t>93</w:t>
      </w:r>
      <w:r w:rsidR="00056F38">
        <w:rPr>
          <w:rFonts w:ascii="Arial" w:eastAsia="Calibri" w:hAnsi="Arial" w:cs="Arial"/>
          <w:sz w:val="22"/>
          <w:szCs w:val="22"/>
          <w:lang w:eastAsia="zh-CN"/>
        </w:rPr>
        <w:t>4</w:t>
      </w:r>
      <w:r w:rsidR="005E1762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DD20A4F" w14:textId="51BB1FB3" w:rsidR="001A5DF3" w:rsidRPr="000A174A" w:rsidRDefault="001A5DF3" w:rsidP="001A5DF3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0A174A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5E1762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0A174A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 w:rsidRPr="000A174A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7DE28051" w14:textId="77777777" w:rsidR="001A5DF3" w:rsidRPr="000A174A" w:rsidRDefault="001A5DF3" w:rsidP="001A5DF3">
      <w:pPr>
        <w:suppressAutoHyphens/>
        <w:spacing w:line="360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75619AEF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3C81B83D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5785C7E9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425327FC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0B31CF6F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10EF837C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4F93DB53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7651F097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4087D135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3571BDF0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6790784D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2C641331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164103E3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573EE112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224D65EE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0E4C0EA4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16DA5F61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5289CFBF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0BF3C57B" w14:textId="77777777" w:rsidR="001A5DF3" w:rsidRDefault="001A5DF3" w:rsidP="001A5DF3">
      <w:pPr>
        <w:ind w:left="-567"/>
        <w:rPr>
          <w:rFonts w:cs="Arial"/>
          <w:sz w:val="18"/>
          <w:szCs w:val="18"/>
        </w:rPr>
      </w:pPr>
    </w:p>
    <w:p w14:paraId="21EBB329" w14:textId="77777777" w:rsidR="001A5DF3" w:rsidRPr="00E671CB" w:rsidRDefault="001A5DF3" w:rsidP="001A5DF3">
      <w:pPr>
        <w:rPr>
          <w:rFonts w:ascii="Arial" w:hAnsi="Arial" w:cs="Arial"/>
          <w:sz w:val="21"/>
          <w:szCs w:val="21"/>
        </w:rPr>
      </w:pPr>
    </w:p>
    <w:p w14:paraId="3B2B48BF" w14:textId="25ED5B0A" w:rsidR="00A120D4" w:rsidRPr="001A5DF3" w:rsidRDefault="00A120D4" w:rsidP="001A5DF3"/>
    <w:sectPr w:rsidR="00A120D4" w:rsidRPr="001A5DF3" w:rsidSect="00745BF4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BB9E" w14:textId="77777777" w:rsidR="007E5BD9" w:rsidRDefault="007E5BD9" w:rsidP="00E671CB">
      <w:r>
        <w:separator/>
      </w:r>
    </w:p>
  </w:endnote>
  <w:endnote w:type="continuationSeparator" w:id="0">
    <w:p w14:paraId="002B521D" w14:textId="77777777" w:rsidR="007E5BD9" w:rsidRDefault="007E5BD9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A27D" w14:textId="77777777" w:rsidR="007E5BD9" w:rsidRDefault="007E5BD9" w:rsidP="00E671CB">
      <w:r>
        <w:separator/>
      </w:r>
    </w:p>
  </w:footnote>
  <w:footnote w:type="continuationSeparator" w:id="0">
    <w:p w14:paraId="01A28509" w14:textId="77777777" w:rsidR="007E5BD9" w:rsidRDefault="007E5BD9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A2D98"/>
    <w:multiLevelType w:val="hybridMultilevel"/>
    <w:tmpl w:val="C5EEF640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1"/>
  </w:num>
  <w:num w:numId="2" w16cid:durableId="46277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56F38"/>
    <w:rsid w:val="000A1DAE"/>
    <w:rsid w:val="001A5DF3"/>
    <w:rsid w:val="002041FB"/>
    <w:rsid w:val="00232DDF"/>
    <w:rsid w:val="002F0796"/>
    <w:rsid w:val="003502F6"/>
    <w:rsid w:val="00534898"/>
    <w:rsid w:val="005A50F1"/>
    <w:rsid w:val="005D54E8"/>
    <w:rsid w:val="005E1762"/>
    <w:rsid w:val="00625DB8"/>
    <w:rsid w:val="00687FFA"/>
    <w:rsid w:val="00724FB0"/>
    <w:rsid w:val="00745BF4"/>
    <w:rsid w:val="007E5BD9"/>
    <w:rsid w:val="00815B90"/>
    <w:rsid w:val="008347BB"/>
    <w:rsid w:val="00897F3B"/>
    <w:rsid w:val="008C5382"/>
    <w:rsid w:val="00985724"/>
    <w:rsid w:val="00A120D4"/>
    <w:rsid w:val="00A762ED"/>
    <w:rsid w:val="00AA54ED"/>
    <w:rsid w:val="00B1350D"/>
    <w:rsid w:val="00BE51E3"/>
    <w:rsid w:val="00BF68E0"/>
    <w:rsid w:val="00C3437F"/>
    <w:rsid w:val="00C86B20"/>
    <w:rsid w:val="00D9316F"/>
    <w:rsid w:val="00E671CB"/>
    <w:rsid w:val="00E75EC4"/>
    <w:rsid w:val="00E86E00"/>
    <w:rsid w:val="00F05FBB"/>
    <w:rsid w:val="00F549C1"/>
    <w:rsid w:val="00F65F7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11</cp:revision>
  <cp:lastPrinted>2026-03-19T14:26:00Z</cp:lastPrinted>
  <dcterms:created xsi:type="dcterms:W3CDTF">2023-06-23T11:03:00Z</dcterms:created>
  <dcterms:modified xsi:type="dcterms:W3CDTF">2026-03-19T14:26:00Z</dcterms:modified>
</cp:coreProperties>
</file>