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9459"/>
      </w:tblGrid>
      <w:tr w:rsidR="003008BC" w:rsidRPr="00B8633C" w14:paraId="66385FEA" w14:textId="77777777" w:rsidTr="00AA4CE2">
        <w:tc>
          <w:tcPr>
            <w:tcW w:w="9459" w:type="dxa"/>
          </w:tcPr>
          <w:p w14:paraId="26CDAB8E" w14:textId="03501505" w:rsidR="003008BC" w:rsidRPr="00B8633C" w:rsidRDefault="003008BC" w:rsidP="00AA4CE2">
            <w:pPr>
              <w:suppressAutoHyphens/>
              <w:spacing w:before="120" w:after="60"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sr-Cyrl-CS" w:eastAsia="zh-TW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sr-Cyrl-CS" w:eastAsia="zh-TW"/>
              </w:rPr>
              <w:t>Na osnovu člana 281. Zakona o privrednim društvima („Službeni glasnik Republike Srpske“, broj 127/08, 58/09, 100/11, 67/13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bs-Latn-BA" w:eastAsia="zh-TW"/>
              </w:rPr>
              <w:t xml:space="preserve">, 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sr-Cyrl-CS" w:eastAsia="zh-TW"/>
              </w:rPr>
              <w:t>100/17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sr-Latn-BA" w:eastAsia="zh-TW"/>
              </w:rPr>
              <w:t xml:space="preserve">, 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sr-Cyrl-CS" w:eastAsia="zh-TW"/>
              </w:rPr>
              <w:t>82/19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sr-Latn-BA" w:eastAsia="zh-TW"/>
              </w:rPr>
              <w:t>,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sr-Cyrl-CS" w:eastAsia="zh-TW"/>
              </w:rPr>
              <w:t xml:space="preserve">17/23 i 45/25) i člana 7.3 Statuta Društva, Skupština akcionara Wiener osiguranje Vienna Insurance Group ad na 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bs-Latn-BA" w:eastAsia="zh-TW"/>
              </w:rPr>
              <w:t xml:space="preserve">XXVI redovnoj 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sr-Cyrl-CS" w:eastAsia="zh-TW"/>
              </w:rPr>
              <w:t xml:space="preserve">sjednici održanoj dana 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bs-Latn-BA" w:eastAsia="zh-TW"/>
              </w:rPr>
              <w:t>20.4.2026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sr-Cyrl-CS" w:eastAsia="zh-TW"/>
              </w:rPr>
              <w:t>. godine, donosi</w:t>
            </w:r>
          </w:p>
          <w:p w14:paraId="3B3B1F9B" w14:textId="77777777" w:rsidR="003008BC" w:rsidRPr="00B8633C" w:rsidRDefault="003008BC" w:rsidP="00AA4CE2">
            <w:pPr>
              <w:suppressAutoHyphens/>
              <w:spacing w:before="120" w:after="60"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TW"/>
              </w:rPr>
            </w:pPr>
          </w:p>
        </w:tc>
      </w:tr>
    </w:tbl>
    <w:p w14:paraId="1BC46F59" w14:textId="77777777" w:rsidR="003008BC" w:rsidRPr="00B8633C" w:rsidRDefault="003008BC" w:rsidP="003008BC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val="sr-Latn-CS" w:eastAsia="zh-CN"/>
        </w:rPr>
      </w:pPr>
      <w:r w:rsidRPr="00B8633C">
        <w:rPr>
          <w:rFonts w:ascii="Arial" w:eastAsia="Times New Roman" w:hAnsi="Arial" w:cs="Arial"/>
          <w:b/>
          <w:bCs/>
          <w:sz w:val="22"/>
          <w:szCs w:val="22"/>
          <w:lang w:val="sr-Latn-CS" w:eastAsia="zh-CN"/>
        </w:rPr>
        <w:t>ODLUKU</w:t>
      </w:r>
    </w:p>
    <w:p w14:paraId="59F06CEB" w14:textId="77777777" w:rsidR="003008BC" w:rsidRPr="00B8633C" w:rsidRDefault="003008BC" w:rsidP="003008BC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val="sr-Latn-CS" w:eastAsia="zh-CN"/>
        </w:rPr>
      </w:pPr>
      <w:r w:rsidRPr="00B8633C">
        <w:rPr>
          <w:rFonts w:ascii="Arial" w:eastAsia="Times New Roman" w:hAnsi="Arial" w:cs="Arial"/>
          <w:b/>
          <w:bCs/>
          <w:sz w:val="22"/>
          <w:szCs w:val="22"/>
          <w:lang w:val="sr-Latn-CS" w:eastAsia="zh-CN"/>
        </w:rPr>
        <w:t xml:space="preserve"> O IZMJENAMA I DOPUNAMA</w:t>
      </w:r>
    </w:p>
    <w:p w14:paraId="778F4710" w14:textId="77867C24" w:rsidR="003008BC" w:rsidRPr="00B8633C" w:rsidRDefault="003008BC" w:rsidP="003008BC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val="sr-Latn-CS" w:eastAsia="zh-CN"/>
        </w:rPr>
      </w:pPr>
      <w:r w:rsidRPr="00B8633C">
        <w:rPr>
          <w:rFonts w:ascii="Arial" w:eastAsia="Times New Roman" w:hAnsi="Arial" w:cs="Arial"/>
          <w:b/>
          <w:bCs/>
          <w:sz w:val="22"/>
          <w:szCs w:val="22"/>
          <w:lang w:val="sr-Latn-CS" w:eastAsia="zh-CN"/>
        </w:rPr>
        <w:t xml:space="preserve">STATUTA DRUŠTVA </w:t>
      </w:r>
      <w:r w:rsidR="008E68B8">
        <w:rPr>
          <w:rFonts w:ascii="Arial" w:eastAsia="Times New Roman" w:hAnsi="Arial" w:cs="Arial"/>
          <w:b/>
          <w:bCs/>
          <w:sz w:val="22"/>
          <w:szCs w:val="22"/>
          <w:lang w:val="sr-Latn-CS" w:eastAsia="zh-CN"/>
        </w:rPr>
        <w:t xml:space="preserve">- </w:t>
      </w:r>
      <w:r w:rsidR="008E68B8" w:rsidRPr="008E68B8">
        <w:rPr>
          <w:rFonts w:ascii="Arial" w:eastAsia="Times New Roman" w:hAnsi="Arial" w:cs="Arial"/>
          <w:b/>
          <w:bCs/>
          <w:sz w:val="22"/>
          <w:szCs w:val="22"/>
          <w:lang w:val="sr-Latn-CS" w:eastAsia="zh-CN"/>
        </w:rPr>
        <w:t>Prečišćen tekst od 29.4.2022. godine</w:t>
      </w:r>
    </w:p>
    <w:p w14:paraId="4EA62CE5" w14:textId="77777777" w:rsidR="003008BC" w:rsidRPr="00B8633C" w:rsidRDefault="003008BC" w:rsidP="003008BC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sz w:val="22"/>
          <w:szCs w:val="22"/>
          <w:lang w:val="sr-Latn-CS" w:eastAsia="zh-CN"/>
        </w:rPr>
      </w:pPr>
    </w:p>
    <w:p w14:paraId="58151F3D" w14:textId="77777777" w:rsidR="003008BC" w:rsidRPr="00B8633C" w:rsidRDefault="003008BC" w:rsidP="003008BC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sz w:val="22"/>
          <w:szCs w:val="22"/>
          <w:lang w:val="sr-Latn-CS" w:eastAsia="zh-CN"/>
        </w:rPr>
      </w:pPr>
    </w:p>
    <w:p w14:paraId="3D5C3D07" w14:textId="77777777" w:rsidR="003008BC" w:rsidRPr="00B8633C" w:rsidRDefault="003008BC" w:rsidP="003008BC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sz w:val="22"/>
          <w:szCs w:val="22"/>
          <w:lang w:val="sr-Latn-CS" w:eastAsia="zh-CN"/>
        </w:rPr>
      </w:pPr>
      <w:r w:rsidRPr="00B8633C">
        <w:rPr>
          <w:rFonts w:ascii="Arial" w:eastAsia="Times New Roman" w:hAnsi="Arial" w:cs="Arial"/>
          <w:sz w:val="22"/>
          <w:szCs w:val="22"/>
          <w:lang w:val="sr-Latn-CS" w:eastAsia="zh-CN"/>
        </w:rPr>
        <w:t>Član 1.</w:t>
      </w:r>
    </w:p>
    <w:p w14:paraId="169E1587" w14:textId="7BE4BDBC" w:rsidR="003008BC" w:rsidRPr="00B8633C" w:rsidRDefault="003008BC" w:rsidP="003008BC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sr-Latn-CS" w:eastAsia="zh-CN"/>
        </w:rPr>
      </w:pPr>
      <w:r w:rsidRPr="00B8633C">
        <w:rPr>
          <w:rFonts w:ascii="Arial" w:eastAsia="Times New Roman" w:hAnsi="Arial" w:cs="Arial"/>
          <w:sz w:val="22"/>
          <w:szCs w:val="22"/>
          <w:lang w:val="sr-Latn-CS" w:eastAsia="zh-CN"/>
        </w:rPr>
        <w:t xml:space="preserve">Statut Društva – Prečišćen tekst od 29.4.2022. godine, </w:t>
      </w:r>
      <w:r w:rsidR="00817A38" w:rsidRPr="00B8633C">
        <w:rPr>
          <w:rFonts w:ascii="Arial" w:eastAsia="Times New Roman" w:hAnsi="Arial" w:cs="Arial"/>
          <w:sz w:val="22"/>
          <w:szCs w:val="22"/>
          <w:lang w:val="sr-Latn-CS" w:eastAsia="zh-CN"/>
        </w:rPr>
        <w:t xml:space="preserve">notarski potvrđen pod brojem </w:t>
      </w:r>
      <w:r w:rsidRPr="00B8633C">
        <w:rPr>
          <w:rFonts w:ascii="Arial" w:eastAsia="Times New Roman" w:hAnsi="Arial" w:cs="Arial"/>
          <w:sz w:val="22"/>
          <w:szCs w:val="22"/>
          <w:lang w:val="sr-Latn-CS" w:eastAsia="zh-CN"/>
        </w:rPr>
        <w:t xml:space="preserve">broj OPU 793/2022 (dalje: Statut) mijenja se na način kako je ovom </w:t>
      </w:r>
      <w:r w:rsidR="008E68B8">
        <w:rPr>
          <w:rFonts w:ascii="Arial" w:eastAsia="Times New Roman" w:hAnsi="Arial" w:cs="Arial"/>
          <w:sz w:val="22"/>
          <w:szCs w:val="22"/>
          <w:lang w:val="sr-Latn-CS" w:eastAsia="zh-CN"/>
        </w:rPr>
        <w:t>O</w:t>
      </w:r>
      <w:r w:rsidRPr="00B8633C">
        <w:rPr>
          <w:rFonts w:ascii="Arial" w:eastAsia="Times New Roman" w:hAnsi="Arial" w:cs="Arial"/>
          <w:sz w:val="22"/>
          <w:szCs w:val="22"/>
          <w:lang w:val="sr-Latn-CS" w:eastAsia="zh-CN"/>
        </w:rPr>
        <w:t>dlukom određeno.</w:t>
      </w:r>
    </w:p>
    <w:p w14:paraId="49ACA9AB" w14:textId="77777777" w:rsidR="003008BC" w:rsidRPr="00B8633C" w:rsidRDefault="003008BC" w:rsidP="003008BC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sz w:val="22"/>
          <w:szCs w:val="22"/>
          <w:lang w:val="sr-Latn-CS" w:eastAsia="zh-CN"/>
        </w:rPr>
      </w:pPr>
    </w:p>
    <w:p w14:paraId="7FF5E5DA" w14:textId="77777777" w:rsidR="003008BC" w:rsidRPr="00B8633C" w:rsidRDefault="003008BC" w:rsidP="003008BC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sz w:val="22"/>
          <w:szCs w:val="22"/>
          <w:lang w:val="sr-Latn-CS" w:eastAsia="zh-CN"/>
        </w:rPr>
      </w:pPr>
      <w:bookmarkStart w:id="0" w:name="_Hlk98844529"/>
      <w:r w:rsidRPr="00B8633C">
        <w:rPr>
          <w:rFonts w:ascii="Arial" w:eastAsia="Times New Roman" w:hAnsi="Arial" w:cs="Arial"/>
          <w:sz w:val="22"/>
          <w:szCs w:val="22"/>
          <w:lang w:val="sr-Latn-CS" w:eastAsia="zh-CN"/>
        </w:rPr>
        <w:t>Član 2.</w:t>
      </w:r>
    </w:p>
    <w:bookmarkEnd w:id="0"/>
    <w:p w14:paraId="177FC925" w14:textId="0E6AF97F" w:rsidR="003008BC" w:rsidRPr="00B8633C" w:rsidRDefault="003008BC" w:rsidP="003008BC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sr-Latn-CS" w:eastAsia="zh-CN"/>
        </w:rPr>
      </w:pPr>
      <w:r w:rsidRPr="00B8633C">
        <w:rPr>
          <w:rFonts w:ascii="Arial" w:eastAsia="Times New Roman" w:hAnsi="Arial" w:cs="Arial"/>
          <w:sz w:val="22"/>
          <w:szCs w:val="22"/>
          <w:lang w:val="sr-Latn-CS" w:eastAsia="zh-CN"/>
        </w:rPr>
        <w:t>U Odjeljku 2. mijenja se član 2.4 tako da glasi:</w:t>
      </w:r>
    </w:p>
    <w:p w14:paraId="1C54481E" w14:textId="6B6FA357" w:rsidR="003008BC" w:rsidRPr="00B8633C" w:rsidRDefault="003008BC" w:rsidP="003008BC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bs-Latn-BA" w:eastAsia="zh-CN"/>
        </w:rPr>
      </w:pPr>
      <w:r w:rsidRPr="00B8633C">
        <w:rPr>
          <w:rFonts w:ascii="Arial" w:eastAsia="Times New Roman" w:hAnsi="Arial" w:cs="Arial"/>
          <w:sz w:val="22"/>
          <w:szCs w:val="22"/>
          <w:lang w:val="bs-Latn-BA" w:eastAsia="zh-CN"/>
        </w:rPr>
        <w:t>„Ime i/ili sjedište Društva mijenjaju se odlukom Skupštine akcionara, u skladu sa zakonom.“</w:t>
      </w:r>
    </w:p>
    <w:p w14:paraId="685F58CC" w14:textId="77777777" w:rsidR="003008BC" w:rsidRPr="00B8633C" w:rsidRDefault="003008BC" w:rsidP="003008BC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sz w:val="22"/>
          <w:szCs w:val="22"/>
          <w:lang w:val="sr-Latn-CS" w:eastAsia="zh-CN"/>
        </w:rPr>
      </w:pPr>
    </w:p>
    <w:p w14:paraId="2CDE8944" w14:textId="77777777" w:rsidR="003008BC" w:rsidRPr="00B8633C" w:rsidRDefault="003008BC" w:rsidP="003008BC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sz w:val="22"/>
          <w:szCs w:val="22"/>
          <w:lang w:val="sr-Latn-CS" w:eastAsia="zh-CN"/>
        </w:rPr>
      </w:pPr>
      <w:r w:rsidRPr="00B8633C">
        <w:rPr>
          <w:rFonts w:ascii="Arial" w:eastAsia="Times New Roman" w:hAnsi="Arial" w:cs="Arial"/>
          <w:sz w:val="22"/>
          <w:szCs w:val="22"/>
          <w:lang w:val="sr-Latn-CS" w:eastAsia="zh-CN"/>
        </w:rPr>
        <w:t>Član 3.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008BC" w:rsidRPr="00B8633C" w14:paraId="2722B445" w14:textId="77777777" w:rsidTr="00AA4CE2">
        <w:tc>
          <w:tcPr>
            <w:tcW w:w="9747" w:type="dxa"/>
          </w:tcPr>
          <w:p w14:paraId="07CAFC5A" w14:textId="13505FC8" w:rsidR="00A752E3" w:rsidRPr="00B8633C" w:rsidRDefault="00A752E3" w:rsidP="00A752E3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3. mijenja se član 3.1 tako da glasi:</w:t>
            </w:r>
          </w:p>
          <w:p w14:paraId="2AA598C1" w14:textId="0B5E34BA" w:rsidR="00A752E3" w:rsidRPr="00B8633C" w:rsidRDefault="00A752E3" w:rsidP="00A752E3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„Djelatnosti Društva su:</w:t>
            </w:r>
          </w:p>
          <w:p w14:paraId="1F1A7FA0" w14:textId="77777777" w:rsidR="001265EA" w:rsidRPr="001265EA" w:rsidRDefault="001265EA" w:rsidP="001265E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1265EA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65.11 – Životno osiguranje;</w:t>
            </w:r>
          </w:p>
          <w:p w14:paraId="569EE2E2" w14:textId="77777777" w:rsidR="001265EA" w:rsidRPr="001265EA" w:rsidRDefault="001265EA" w:rsidP="001265E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1265EA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65.12 – Ostalo osiguranje;</w:t>
            </w:r>
          </w:p>
          <w:p w14:paraId="2872D610" w14:textId="77777777" w:rsidR="001265EA" w:rsidRPr="001265EA" w:rsidRDefault="001265EA" w:rsidP="001265E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1265EA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66.21 – Obrada odštetnih zahtjeva i procjenjivanje rizika i šteta;</w:t>
            </w:r>
          </w:p>
          <w:p w14:paraId="6C9AFE48" w14:textId="13B7F0C0" w:rsidR="00A752E3" w:rsidRDefault="001265EA" w:rsidP="001265E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1265EA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66.29 – Ostale pomoćne djelatnosti u osiguranju i penzijskim fondovima.</w:t>
            </w:r>
            <w:r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“</w:t>
            </w:r>
          </w:p>
          <w:p w14:paraId="7947A146" w14:textId="77777777" w:rsidR="001265EA" w:rsidRPr="00B8633C" w:rsidRDefault="001265EA" w:rsidP="001265E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6786D736" w14:textId="08C0CA0A" w:rsidR="00A752E3" w:rsidRPr="00B8633C" w:rsidRDefault="00A752E3" w:rsidP="00A752E3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4.</w:t>
            </w:r>
          </w:p>
          <w:p w14:paraId="257B5A2E" w14:textId="1B169820" w:rsidR="00A752E3" w:rsidRPr="00B8633C" w:rsidRDefault="00A752E3" w:rsidP="00A752E3">
            <w:pPr>
              <w:suppressAutoHyphens/>
              <w:spacing w:line="276" w:lineRule="auto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3. mijenja se član 3.</w:t>
            </w:r>
            <w:r w:rsidR="00FB73AD"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2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 tako da glasi:</w:t>
            </w:r>
          </w:p>
          <w:p w14:paraId="761C82A5" w14:textId="06A0CD5E" w:rsidR="00FB73AD" w:rsidRPr="00B8633C" w:rsidRDefault="001265EA" w:rsidP="001265EA">
            <w:pPr>
              <w:suppressAutoHyphens/>
              <w:spacing w:line="276" w:lineRule="auto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</w:t>
            </w:r>
            <w:r w:rsidRPr="001265EA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Osnovna djelatnost Društva je 65.12 – Ostalo osiguranje</w:t>
            </w:r>
            <w:r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.“</w:t>
            </w:r>
          </w:p>
          <w:p w14:paraId="628F2FFC" w14:textId="51098ABE" w:rsidR="00A752E3" w:rsidRPr="00B8633C" w:rsidRDefault="00FB73AD" w:rsidP="00FB73AD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5.</w:t>
            </w:r>
          </w:p>
          <w:p w14:paraId="2C10736D" w14:textId="69142CA0" w:rsidR="00A752E3" w:rsidRPr="00B8633C" w:rsidRDefault="00FB73AD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3. mijenja se član 3.4 stav 1 tako da glasi:</w:t>
            </w:r>
          </w:p>
          <w:p w14:paraId="21B3090B" w14:textId="03A4F79C" w:rsidR="00FB73AD" w:rsidRPr="00B8633C" w:rsidRDefault="00FB73AD" w:rsidP="00FB73AD">
            <w:pPr>
              <w:suppressAutoHyphens/>
              <w:spacing w:line="276" w:lineRule="auto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„Društvo obavlja sve vrste poslova neživotnog osiguranja klasifikovanih zakonom koji uređuje poslovanje društava za osiguranje u Republici Srpskoj:“</w:t>
            </w:r>
          </w:p>
          <w:p w14:paraId="4470BAAC" w14:textId="77777777" w:rsidR="00FB73AD" w:rsidRPr="00B8633C" w:rsidRDefault="00FB73AD" w:rsidP="00FB73AD">
            <w:pPr>
              <w:suppressAutoHyphens/>
              <w:spacing w:line="276" w:lineRule="auto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5CC1AAFC" w14:textId="2B6A224F" w:rsidR="00FB73AD" w:rsidRPr="00B8633C" w:rsidRDefault="00FB73AD" w:rsidP="00FB73AD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6.</w:t>
            </w:r>
          </w:p>
          <w:p w14:paraId="0CC96E87" w14:textId="7C89739C" w:rsidR="00FB73AD" w:rsidRPr="00B8633C" w:rsidRDefault="00FB73AD" w:rsidP="00FB73AD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3. mijenja se član 3.5 tako da glasi:</w:t>
            </w:r>
          </w:p>
          <w:p w14:paraId="641B2275" w14:textId="1FFED3A5" w:rsidR="00A752E3" w:rsidRPr="00B8633C" w:rsidRDefault="00FB73AD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„Društvo obavlja sve vrste poslova životnog osiguranja klasifikovanih zakonom koji uređuje poslovanje društava za osiguranje u Republici Srpskoj , kao i druge vrste životnog osiguranja utvrđene podzakonskim aktima nadležnih organa za nadzor osiguranja.“</w:t>
            </w:r>
          </w:p>
          <w:p w14:paraId="4476AB8B" w14:textId="77777777" w:rsidR="00FB73AD" w:rsidRPr="00B8633C" w:rsidRDefault="00FB73AD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540D535C" w14:textId="111764E5" w:rsidR="00143CC2" w:rsidRPr="00B8633C" w:rsidRDefault="00143CC2" w:rsidP="00143CC2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7.</w:t>
            </w:r>
          </w:p>
          <w:p w14:paraId="1E43D3B4" w14:textId="6E6496F9" w:rsidR="00143CC2" w:rsidRPr="00B8633C" w:rsidRDefault="00143CC2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3. mijenja se član 3.6 tako da glasi:</w:t>
            </w:r>
          </w:p>
          <w:p w14:paraId="2A616A89" w14:textId="1B7EC04A" w:rsidR="00143CC2" w:rsidRPr="00B8633C" w:rsidRDefault="00143CC2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lastRenderedPageBreak/>
              <w:t>„Društvo obavlja sve vrste pomoćnih aktivnosti za osiguranje klasifikovanih u skladu sa zakonom koji uređuje poslovanje društava za osiguranje u Republici Srpskoj  i podzakonskim aktima nadležnih organa za nadzor osiguranja, uključujući, bez ograničenja i:</w:t>
            </w:r>
          </w:p>
          <w:p w14:paraId="7640C689" w14:textId="77777777" w:rsidR="00143CC2" w:rsidRPr="00B8633C" w:rsidRDefault="00143CC2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(i)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ab/>
              <w:t>poslove snimanja i procjene rizika i šteta na imovini i kod lica;</w:t>
            </w:r>
          </w:p>
          <w:p w14:paraId="2E0D5B86" w14:textId="62CEE25D" w:rsidR="00143CC2" w:rsidRPr="00B8633C" w:rsidRDefault="00143CC2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(ii)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ab/>
              <w:t>izvođenje mjera za sprečavanje i smanjenje rizika koji ugrožavaju osiguranu imovinu i lica;</w:t>
            </w:r>
          </w:p>
          <w:p w14:paraId="517CF0EE" w14:textId="77777777" w:rsidR="00143CC2" w:rsidRPr="00B8633C" w:rsidRDefault="00143CC2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(iii)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ab/>
              <w:t>poslove koji uključuju posredovanje i zastupanje u osiguranju;</w:t>
            </w:r>
          </w:p>
          <w:p w14:paraId="11BF5D1D" w14:textId="59AD7855" w:rsidR="00143CC2" w:rsidRPr="00B8633C" w:rsidRDefault="00143CC2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(iv)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ab/>
              <w:t>pružanje pravne pomoći i druge intelektualne, tehničke i savjetodavne poslove u vezi sa osiguranjem.“</w:t>
            </w:r>
          </w:p>
          <w:p w14:paraId="578FC25B" w14:textId="77777777" w:rsidR="006E3BAF" w:rsidRPr="00B8633C" w:rsidRDefault="006E3BAF" w:rsidP="0060605C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3A07BEF0" w14:textId="28E796C5" w:rsidR="0060605C" w:rsidRPr="00B8633C" w:rsidRDefault="0060605C" w:rsidP="0060605C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8.</w:t>
            </w:r>
          </w:p>
          <w:p w14:paraId="5634DA9F" w14:textId="53887D10" w:rsidR="0060605C" w:rsidRPr="00B8633C" w:rsidRDefault="0060605C" w:rsidP="0060605C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4. mijenja se član 4.3 tako da glasi:</w:t>
            </w:r>
          </w:p>
          <w:p w14:paraId="77AA3D9C" w14:textId="0B380353" w:rsidR="0060605C" w:rsidRPr="00B8633C" w:rsidRDefault="0060605C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„Osnivački kapital Društva može se povećavati ili smanjivati u skladu sa važećim zakonodavstvom. Posebno, Društvo može izdavati dodatne obične akcije i, gdje to zakon dozvoljava, povlaštene akcije. Akcionari imaju zakonsko pravo preče kupovine u vezi sa novim izdatim akcijama, osim ako im je to pravo uskraćeno u skladu sa važećim zakonodavstvom.“</w:t>
            </w:r>
          </w:p>
          <w:p w14:paraId="038BD901" w14:textId="77777777" w:rsidR="006E3BAF" w:rsidRPr="00B8633C" w:rsidRDefault="006E3BAF" w:rsidP="006E3BAF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3C472865" w14:textId="411FFF24" w:rsidR="006E3BAF" w:rsidRPr="00B8633C" w:rsidRDefault="006E3BAF" w:rsidP="006E3BAF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9.</w:t>
            </w:r>
          </w:p>
          <w:p w14:paraId="10E571A7" w14:textId="52B438BE" w:rsidR="006E3BAF" w:rsidRPr="00B8633C" w:rsidRDefault="006E3BAF" w:rsidP="006E3BAF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4. mijenja se član 4.5 tako da glasi:</w:t>
            </w:r>
          </w:p>
          <w:p w14:paraId="2A51D8AB" w14:textId="77777777" w:rsidR="006E3BAF" w:rsidRPr="00B8633C" w:rsidRDefault="006E3BAF" w:rsidP="006E3BAF">
            <w:pPr>
              <w:pStyle w:val="Stextbilingual"/>
              <w:spacing w:before="0" w:after="0" w:line="276" w:lineRule="auto"/>
              <w:ind w:left="0"/>
              <w:rPr>
                <w:rFonts w:ascii="Arial" w:hAnsi="Arial" w:cs="Arial"/>
                <w:lang w:val="bs-Latn-BA"/>
              </w:rPr>
            </w:pPr>
            <w:r w:rsidRPr="00B8633C">
              <w:rPr>
                <w:rFonts w:ascii="Arial" w:hAnsi="Arial" w:cs="Arial"/>
                <w:lang w:val="bs-Latn-BA"/>
              </w:rPr>
              <w:t>Svi akcionari Društva posjeduju akcije iste klase i nominalne vrijednosti.</w:t>
            </w:r>
          </w:p>
          <w:p w14:paraId="20F1E8F9" w14:textId="77777777" w:rsidR="006E3BAF" w:rsidRPr="00B8633C" w:rsidRDefault="006E3BAF" w:rsidP="006E3BAF">
            <w:pPr>
              <w:pStyle w:val="Stextbilingual"/>
              <w:spacing w:before="0" w:after="0" w:line="276" w:lineRule="auto"/>
              <w:ind w:left="0"/>
              <w:rPr>
                <w:rFonts w:ascii="Arial" w:hAnsi="Arial" w:cs="Arial"/>
                <w:lang w:val="bs-Latn-BA"/>
              </w:rPr>
            </w:pPr>
            <w:r w:rsidRPr="00B8633C">
              <w:rPr>
                <w:rFonts w:ascii="Arial" w:hAnsi="Arial" w:cs="Arial"/>
                <w:lang w:val="bs-Latn-BA"/>
              </w:rPr>
              <w:t>Sve postojeće akcije su redovne (obične), klase A, glase na ime. U odnosu na nominalnu vrijednost i broj akcija koje posjeduju, akcionari imaju pravo na:</w:t>
            </w:r>
          </w:p>
          <w:p w14:paraId="7B834B8E" w14:textId="77777777" w:rsidR="006E3BAF" w:rsidRPr="00B8633C" w:rsidRDefault="006E3BAF" w:rsidP="006E3BAF">
            <w:pPr>
              <w:pStyle w:val="Stextbilingual"/>
              <w:numPr>
                <w:ilvl w:val="0"/>
                <w:numId w:val="2"/>
              </w:numPr>
              <w:spacing w:before="0" w:after="0" w:line="276" w:lineRule="auto"/>
              <w:rPr>
                <w:rFonts w:ascii="Arial" w:hAnsi="Arial" w:cs="Arial"/>
                <w:lang w:val="bs-Latn-BA"/>
              </w:rPr>
            </w:pPr>
            <w:r w:rsidRPr="00B8633C">
              <w:rPr>
                <w:rFonts w:ascii="Arial" w:hAnsi="Arial" w:cs="Arial"/>
                <w:lang w:val="bs-Latn-BA"/>
              </w:rPr>
              <w:t>pravo glasa po principu jedna akcija jedan glas,</w:t>
            </w:r>
          </w:p>
          <w:p w14:paraId="76F68224" w14:textId="77777777" w:rsidR="006E3BAF" w:rsidRPr="00B8633C" w:rsidRDefault="006E3BAF" w:rsidP="006E3BAF">
            <w:pPr>
              <w:pStyle w:val="Stextbilingual"/>
              <w:numPr>
                <w:ilvl w:val="0"/>
                <w:numId w:val="2"/>
              </w:numPr>
              <w:spacing w:before="0" w:after="0" w:line="276" w:lineRule="auto"/>
              <w:rPr>
                <w:rFonts w:ascii="Arial" w:hAnsi="Arial" w:cs="Arial"/>
                <w:lang w:val="bs-Latn-BA"/>
              </w:rPr>
            </w:pPr>
            <w:r w:rsidRPr="00B8633C">
              <w:rPr>
                <w:rFonts w:ascii="Arial" w:hAnsi="Arial" w:cs="Arial"/>
                <w:lang w:val="bs-Latn-BA"/>
              </w:rPr>
              <w:t>pravo na učešće u raspodjeli dobiti (dividendu),</w:t>
            </w:r>
          </w:p>
          <w:p w14:paraId="69EB8D25" w14:textId="77777777" w:rsidR="006E3BAF" w:rsidRPr="00B8633C" w:rsidRDefault="006E3BAF" w:rsidP="006E3BAF">
            <w:pPr>
              <w:pStyle w:val="Stextbilingual"/>
              <w:numPr>
                <w:ilvl w:val="0"/>
                <w:numId w:val="2"/>
              </w:numPr>
              <w:spacing w:before="0" w:after="0" w:line="276" w:lineRule="auto"/>
              <w:rPr>
                <w:rFonts w:ascii="Arial" w:hAnsi="Arial" w:cs="Arial"/>
                <w:lang w:val="bs-Latn-BA"/>
              </w:rPr>
            </w:pPr>
            <w:r w:rsidRPr="00B8633C">
              <w:rPr>
                <w:rFonts w:ascii="Arial" w:hAnsi="Arial" w:cs="Arial"/>
                <w:lang w:val="bs-Latn-BA"/>
              </w:rPr>
              <w:t>pravo na proporcionalni dio stečajne ili likvidacione mase,</w:t>
            </w:r>
          </w:p>
          <w:p w14:paraId="0C92BE34" w14:textId="77777777" w:rsidR="006E3BAF" w:rsidRPr="00B8633C" w:rsidRDefault="006E3BAF" w:rsidP="006E3BAF">
            <w:pPr>
              <w:pStyle w:val="Stextbilingual"/>
              <w:numPr>
                <w:ilvl w:val="0"/>
                <w:numId w:val="2"/>
              </w:numPr>
              <w:spacing w:before="0" w:after="0" w:line="276" w:lineRule="auto"/>
              <w:rPr>
                <w:rFonts w:ascii="Arial" w:hAnsi="Arial" w:cs="Arial"/>
                <w:lang w:val="bs-Latn-BA"/>
              </w:rPr>
            </w:pPr>
            <w:r w:rsidRPr="00B8633C">
              <w:rPr>
                <w:rFonts w:ascii="Arial" w:hAnsi="Arial" w:cs="Arial"/>
                <w:lang w:val="bs-Latn-BA"/>
              </w:rPr>
              <w:t>druga prava u skladu sa zakonom.</w:t>
            </w:r>
          </w:p>
          <w:p w14:paraId="74978ABB" w14:textId="77777777" w:rsidR="006E3BAF" w:rsidRPr="00B8633C" w:rsidRDefault="006E3BAF" w:rsidP="006E3BAF">
            <w:pPr>
              <w:pStyle w:val="Stextbilingual"/>
              <w:spacing w:before="0" w:after="0" w:line="276" w:lineRule="auto"/>
              <w:ind w:left="0"/>
              <w:rPr>
                <w:rFonts w:ascii="Arial" w:hAnsi="Arial" w:cs="Arial"/>
                <w:lang w:val="bs-Latn-BA"/>
              </w:rPr>
            </w:pPr>
            <w:r w:rsidRPr="00B8633C">
              <w:rPr>
                <w:rFonts w:ascii="Arial" w:hAnsi="Arial" w:cs="Arial"/>
                <w:lang w:val="bs-Latn-BA"/>
              </w:rPr>
              <w:t>Akcionari prihvataju samo ona ograničenja prava iz akcija propisana zakonom.</w:t>
            </w:r>
          </w:p>
          <w:p w14:paraId="548919E1" w14:textId="77777777" w:rsidR="00DE38D8" w:rsidRPr="00B8633C" w:rsidRDefault="00DE38D8" w:rsidP="00DE38D8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3FB7B6E8" w14:textId="3FCA7220" w:rsidR="006E3BAF" w:rsidRPr="00B8633C" w:rsidRDefault="00DE38D8" w:rsidP="00DE38D8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10.</w:t>
            </w:r>
          </w:p>
          <w:p w14:paraId="7D8518EA" w14:textId="6902F606" w:rsidR="006E3BAF" w:rsidRPr="00B8633C" w:rsidRDefault="00DE38D8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4. član 4.7 se briše, a član 4.8 postaje član 4.7 i tako redom.</w:t>
            </w:r>
          </w:p>
          <w:p w14:paraId="2A126E3C" w14:textId="77777777" w:rsidR="00DE38D8" w:rsidRPr="00B8633C" w:rsidRDefault="00DE38D8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62B1453C" w14:textId="2F7EB238" w:rsidR="00A843CB" w:rsidRPr="00B8633C" w:rsidRDefault="00A843CB" w:rsidP="00A843CB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11.</w:t>
            </w:r>
          </w:p>
          <w:p w14:paraId="411F23E8" w14:textId="77A03079" w:rsidR="00A843CB" w:rsidRPr="00B8633C" w:rsidRDefault="00A843CB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5. mijenja se član 5.2 tako da glasi:</w:t>
            </w:r>
          </w:p>
          <w:p w14:paraId="6411AA61" w14:textId="3E9DF1B9" w:rsidR="00DE38D8" w:rsidRPr="00B8633C" w:rsidRDefault="00A843CB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„Društvo će održavati organizacionu strukturu koja omogućava efikasno korišćenje ljudskih i tehničkih resursa u obavljanju svojih djelatnosti.“</w:t>
            </w:r>
          </w:p>
          <w:p w14:paraId="70AB4AF1" w14:textId="77777777" w:rsidR="005C42E5" w:rsidRPr="00B8633C" w:rsidRDefault="005C42E5" w:rsidP="005C42E5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1CB66F75" w14:textId="65DC1E8C" w:rsidR="005C42E5" w:rsidRPr="005C42E5" w:rsidRDefault="005C42E5" w:rsidP="005C42E5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5C42E5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1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2</w:t>
            </w:r>
            <w:r w:rsidRPr="005C42E5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.</w:t>
            </w:r>
          </w:p>
          <w:p w14:paraId="1DDEA65C" w14:textId="52644457" w:rsidR="005C42E5" w:rsidRPr="005C42E5" w:rsidRDefault="005C42E5" w:rsidP="005C42E5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5C42E5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5. mijenja se član 5.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3 stav 2</w:t>
            </w:r>
            <w:r w:rsidRPr="005C42E5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 tako da glasi:</w:t>
            </w:r>
          </w:p>
          <w:p w14:paraId="451062DD" w14:textId="293F3487" w:rsidR="00A843CB" w:rsidRPr="00B8633C" w:rsidRDefault="005C42E5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„Osnovni organizacioni dijelovi Društva, osim Direkcije Društva, obrazuju se odlukom Izvršnog odbora. Direkcija Društva obrazuje se odlukom Upravnog odbora koja mora biti u skladu sa odlukom Skupštine akcionara kojom se odlučuje o sjedištu Društva. „</w:t>
            </w:r>
          </w:p>
          <w:p w14:paraId="19E78364" w14:textId="77777777" w:rsidR="000B1F0D" w:rsidRPr="00B8633C" w:rsidRDefault="000B1F0D" w:rsidP="000B1F0D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72D4E1D5" w14:textId="116EAA77" w:rsidR="000B1F0D" w:rsidRPr="005C42E5" w:rsidRDefault="000B1F0D" w:rsidP="000B1F0D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5C42E5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1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3</w:t>
            </w:r>
            <w:r w:rsidRPr="005C42E5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.</w:t>
            </w:r>
          </w:p>
          <w:p w14:paraId="6BE8A428" w14:textId="2E44C348" w:rsidR="000B1F0D" w:rsidRPr="005C42E5" w:rsidRDefault="000B1F0D" w:rsidP="000B1F0D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5C42E5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5. mijenja se član 5.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6</w:t>
            </w:r>
            <w:r w:rsidRPr="005C42E5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 tako da glasi:</w:t>
            </w:r>
          </w:p>
          <w:p w14:paraId="0AADC40D" w14:textId="323C744C" w:rsidR="000B1F0D" w:rsidRPr="00B8633C" w:rsidRDefault="000B1F0D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„Poslovi organizacionih dijelova Društva utvrđuju se odlukom o osnivanju.“</w:t>
            </w:r>
          </w:p>
          <w:p w14:paraId="049243AD" w14:textId="77777777" w:rsidR="000B1F0D" w:rsidRPr="00B8633C" w:rsidRDefault="000B1F0D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396E423B" w14:textId="7EB5B25A" w:rsidR="000B1F0D" w:rsidRPr="000B1F0D" w:rsidRDefault="000B1F0D" w:rsidP="000B1F0D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0B1F0D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lastRenderedPageBreak/>
              <w:t>Član 1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4</w:t>
            </w:r>
            <w:r w:rsidRPr="000B1F0D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.</w:t>
            </w:r>
          </w:p>
          <w:p w14:paraId="55EF941E" w14:textId="4F7D2BFE" w:rsidR="000B1F0D" w:rsidRPr="000B1F0D" w:rsidRDefault="000B1F0D" w:rsidP="000B1F0D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0B1F0D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5. mijenja se član 5.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7</w:t>
            </w:r>
            <w:r w:rsidRPr="000B1F0D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 tako da glasi:</w:t>
            </w:r>
          </w:p>
          <w:p w14:paraId="2B9B5A8B" w14:textId="30AA91E2" w:rsidR="000B1F0D" w:rsidRPr="00B8633C" w:rsidRDefault="000B1F0D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„Društvo će se u svom poslovanju rukovoditi načelima sigurnosti, rentabilnosti i likvidnosti u cilju očuvanja i povećanja realne vrijednosti svojih investicija i ostvarenja dobiti.“</w:t>
            </w:r>
          </w:p>
          <w:p w14:paraId="3AEAB321" w14:textId="77777777" w:rsidR="000B1F0D" w:rsidRPr="00B8633C" w:rsidRDefault="000B1F0D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1213C207" w14:textId="0B94CBC0" w:rsidR="00C26E4D" w:rsidRPr="000B1F0D" w:rsidRDefault="00C26E4D" w:rsidP="00C26E4D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0B1F0D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1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5</w:t>
            </w:r>
            <w:r w:rsidRPr="000B1F0D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.</w:t>
            </w:r>
          </w:p>
          <w:p w14:paraId="1B074A81" w14:textId="06EBDBF5" w:rsidR="00C26E4D" w:rsidRPr="000B1F0D" w:rsidRDefault="00C26E4D" w:rsidP="00C26E4D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0B1F0D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5. mijenja se član 5.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8</w:t>
            </w:r>
            <w:r w:rsidRPr="000B1F0D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 tako da glasi:</w:t>
            </w:r>
          </w:p>
          <w:p w14:paraId="7E1AAF09" w14:textId="541ED18C" w:rsidR="00C26E4D" w:rsidRPr="00B8633C" w:rsidRDefault="00C26E4D" w:rsidP="00C26E4D">
            <w:pPr>
              <w:pStyle w:val="Stextbilingual"/>
              <w:spacing w:before="0" w:after="0" w:line="276" w:lineRule="auto"/>
              <w:ind w:left="0"/>
              <w:rPr>
                <w:rFonts w:ascii="Arial" w:hAnsi="Arial" w:cs="Arial"/>
                <w:lang w:val="sr-Latn-BA"/>
              </w:rPr>
            </w:pPr>
            <w:r w:rsidRPr="00B8633C">
              <w:rPr>
                <w:rFonts w:ascii="Arial" w:hAnsi="Arial" w:cs="Arial"/>
                <w:lang w:val="sr-Latn-BA"/>
              </w:rPr>
              <w:t>„U gorenavedene svrhe, Društvo može ulagati sredstva i sklapati finansijske poslove u skladu sa zakonom, podzakonskim aktima nadležnih nadzornih organa i svojim internim aktima.“</w:t>
            </w:r>
          </w:p>
          <w:p w14:paraId="3A6B3E2F" w14:textId="77777777" w:rsidR="00FA47EF" w:rsidRPr="00B8633C" w:rsidRDefault="00FA47EF" w:rsidP="00FA47EF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7B6A989B" w14:textId="30C5B57E" w:rsidR="00FA47EF" w:rsidRPr="000B1F0D" w:rsidRDefault="00FA47EF" w:rsidP="00FA47EF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0B1F0D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1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6</w:t>
            </w:r>
            <w:r w:rsidRPr="000B1F0D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.</w:t>
            </w:r>
          </w:p>
          <w:p w14:paraId="436D72E3" w14:textId="780467CF" w:rsidR="00FA47EF" w:rsidRPr="000B1F0D" w:rsidRDefault="00FA47EF" w:rsidP="00FA47EF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0B1F0D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5. mijenja se član 5.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9</w:t>
            </w:r>
            <w:r w:rsidRPr="000B1F0D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 tako da glasi:</w:t>
            </w:r>
          </w:p>
          <w:p w14:paraId="49B59A38" w14:textId="39277A80" w:rsidR="00FA47EF" w:rsidRPr="00B8633C" w:rsidRDefault="00FA47EF" w:rsidP="00FA47EF">
            <w:pPr>
              <w:pStyle w:val="Stextbilingual"/>
              <w:spacing w:before="0" w:after="0" w:line="276" w:lineRule="auto"/>
              <w:ind w:left="0"/>
              <w:rPr>
                <w:rFonts w:ascii="Arial" w:hAnsi="Arial" w:cs="Arial"/>
                <w:lang w:val="sr-Latn-BA"/>
              </w:rPr>
            </w:pPr>
            <w:r w:rsidRPr="00B8633C">
              <w:rPr>
                <w:rFonts w:ascii="Arial" w:hAnsi="Arial" w:cs="Arial"/>
                <w:lang w:val="sr-Latn-BA"/>
              </w:rPr>
              <w:t>„</w:t>
            </w:r>
            <w:r w:rsidRPr="00B8633C">
              <w:rPr>
                <w:rFonts w:ascii="Arial" w:hAnsi="Arial" w:cs="Arial"/>
                <w:lang w:val="sr-Cyrl-CS"/>
              </w:rPr>
              <w:t>Društvo će voditi odvojenu administraciju i finansijske poslove za djelatnosti životnog i neživotnog osiguranja, u skladu sa važećim propisima o osiguranju.</w:t>
            </w:r>
            <w:r w:rsidRPr="00B8633C">
              <w:rPr>
                <w:rFonts w:ascii="Arial" w:hAnsi="Arial" w:cs="Arial"/>
                <w:lang w:val="sr-Latn-BA"/>
              </w:rPr>
              <w:t>“</w:t>
            </w:r>
          </w:p>
          <w:p w14:paraId="43ED5D7C" w14:textId="7767DD74" w:rsidR="008D4BAB" w:rsidRPr="00B8633C" w:rsidRDefault="008D4BAB" w:rsidP="008D4BAB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1</w:t>
            </w:r>
            <w:r w:rsidR="00673BBA"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7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.</w:t>
            </w:r>
          </w:p>
          <w:p w14:paraId="432A52C1" w14:textId="63E3D934" w:rsidR="00FA47EF" w:rsidRPr="00B8633C" w:rsidRDefault="008D4BAB" w:rsidP="008D4BAB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7. mijenja se član 7.2.2 tako da glasi:</w:t>
            </w:r>
          </w:p>
          <w:p w14:paraId="68A41F6D" w14:textId="3D394CD9" w:rsidR="008D4BAB" w:rsidRPr="00B8633C" w:rsidRDefault="008D4BAB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„Redovne sjednice Skupštine sazivaju i održavaju se obavezno jednom godišnje najkasnije, šest (6) mjeseci nakon završetka poslovne godine.“</w:t>
            </w:r>
          </w:p>
          <w:p w14:paraId="57D98662" w14:textId="77777777" w:rsidR="00673BBA" w:rsidRPr="00B8633C" w:rsidRDefault="00673BBA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1912CE33" w14:textId="4984BF5E" w:rsidR="00673BBA" w:rsidRPr="00B8633C" w:rsidRDefault="00673BBA" w:rsidP="00673BBA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18.</w:t>
            </w:r>
          </w:p>
          <w:p w14:paraId="415C62BC" w14:textId="65FE573D" w:rsidR="008D4BAB" w:rsidRPr="00B8633C" w:rsidRDefault="00673BBA" w:rsidP="00673BB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7. mijenja se član 7.3 tako da glasi:</w:t>
            </w:r>
          </w:p>
          <w:p w14:paraId="15E00317" w14:textId="165F281F" w:rsidR="00673BBA" w:rsidRPr="00B8633C" w:rsidRDefault="00673BBA" w:rsidP="00673BB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„Skupština akcionara:</w:t>
            </w:r>
          </w:p>
          <w:p w14:paraId="4DE3478C" w14:textId="77777777" w:rsidR="00673BBA" w:rsidRPr="00B8633C" w:rsidRDefault="00673BBA" w:rsidP="00673BB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(i)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ab/>
              <w:t>odlučuje o statusnim promjenama i o raspolaganju imovinom velike vrijednosti;</w:t>
            </w:r>
          </w:p>
          <w:p w14:paraId="233C968F" w14:textId="77777777" w:rsidR="00673BBA" w:rsidRPr="00B8633C" w:rsidRDefault="00673BBA" w:rsidP="00673BB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(ii)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ab/>
              <w:t xml:space="preserve">usvaja godišnji obračun, izvještaj o poslovanju, izvještaje upravnog odbora i nezavisnog revizora kao i mišljenja ovlašćenog aktuara; </w:t>
            </w:r>
          </w:p>
          <w:p w14:paraId="6668B77A" w14:textId="77777777" w:rsidR="00673BBA" w:rsidRPr="00B8633C" w:rsidRDefault="00673BBA" w:rsidP="00673BB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(iii)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ab/>
              <w:t>odlučuje o raspodjeli godišnje dobiti i pokriću gubitka;</w:t>
            </w:r>
          </w:p>
          <w:p w14:paraId="5A53A0C1" w14:textId="77777777" w:rsidR="00673BBA" w:rsidRPr="00B8633C" w:rsidRDefault="00673BBA" w:rsidP="00673BB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(iv)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ab/>
              <w:t>odlučuje o povećanju i smanjenju osnovnog kapitala;</w:t>
            </w:r>
          </w:p>
          <w:p w14:paraId="554AF95C" w14:textId="77777777" w:rsidR="00673BBA" w:rsidRPr="00B8633C" w:rsidRDefault="00673BBA" w:rsidP="00673BB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(v)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ab/>
              <w:t>odlučuje o promjeni prava iz pojedinih klasa akcija;</w:t>
            </w:r>
          </w:p>
          <w:p w14:paraId="384D11D1" w14:textId="77777777" w:rsidR="00673BBA" w:rsidRPr="00B8633C" w:rsidRDefault="00673BBA" w:rsidP="00673BB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(vi)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ab/>
              <w:t>bira i razrješava članove upravnog odbora, odbora za reviziju, internog revizora i nezavisnog revizora Društva;</w:t>
            </w:r>
          </w:p>
          <w:p w14:paraId="529B7DE2" w14:textId="77777777" w:rsidR="00673BBA" w:rsidRPr="00B8633C" w:rsidRDefault="00673BBA" w:rsidP="00673BB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(vii)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ab/>
              <w:t>odobrava kooptirane članove upravnog odbora;</w:t>
            </w:r>
          </w:p>
          <w:p w14:paraId="32391B8C" w14:textId="77777777" w:rsidR="00673BBA" w:rsidRPr="00B8633C" w:rsidRDefault="00673BBA" w:rsidP="00673BB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(viii)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ab/>
              <w:t>utvrđuje politiku naknada članova upravnog odbora;</w:t>
            </w:r>
          </w:p>
          <w:p w14:paraId="53E29888" w14:textId="77777777" w:rsidR="00673BBA" w:rsidRPr="00B8633C" w:rsidRDefault="00673BBA" w:rsidP="00673BB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(ix)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ab/>
              <w:t>donosi poslovnik o svom radu;</w:t>
            </w:r>
          </w:p>
          <w:p w14:paraId="37028EF8" w14:textId="77777777" w:rsidR="00673BBA" w:rsidRPr="00B8633C" w:rsidRDefault="00673BBA" w:rsidP="00673BB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(x)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ab/>
              <w:t>odlučuje o zastupanju Društva u sudskim i drugim postupcima protiv članova upravnog odbora;</w:t>
            </w:r>
          </w:p>
          <w:p w14:paraId="783399B4" w14:textId="77777777" w:rsidR="00673BBA" w:rsidRPr="00B8633C" w:rsidRDefault="00673BBA" w:rsidP="00673BB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(xi)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ab/>
              <w:t>odlučuje o emisiji akcija u skladu sa zakonom;</w:t>
            </w:r>
          </w:p>
          <w:p w14:paraId="6E9C97E2" w14:textId="77777777" w:rsidR="00673BBA" w:rsidRPr="00B8633C" w:rsidRDefault="00673BBA" w:rsidP="00673BB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(xii)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ab/>
              <w:t>donosi odluku o otpisu nenaplaćenih potraživanja;</w:t>
            </w:r>
          </w:p>
          <w:p w14:paraId="087B9EEF" w14:textId="77777777" w:rsidR="00673BBA" w:rsidRPr="00B8633C" w:rsidRDefault="00673BBA" w:rsidP="00673BB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(xiii)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ab/>
              <w:t>donosi odluku o osnivanju zavisnih društava Društva;</w:t>
            </w:r>
          </w:p>
          <w:p w14:paraId="098CE49C" w14:textId="77777777" w:rsidR="00673BBA" w:rsidRPr="00B8633C" w:rsidRDefault="00673BBA" w:rsidP="00673BB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(xiv)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ab/>
              <w:t xml:space="preserve">bira predsjednika ili potpredsjednika Skupštine u skladu sa članom 7.8.1 ovog Statuta; </w:t>
            </w:r>
          </w:p>
          <w:p w14:paraId="7D2AE778" w14:textId="77777777" w:rsidR="00673BBA" w:rsidRPr="00B8633C" w:rsidRDefault="00673BBA" w:rsidP="00673BB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(xv)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ab/>
              <w:t>bira stalne i povremene komisije Skupštine;</w:t>
            </w:r>
          </w:p>
          <w:p w14:paraId="71FEECA3" w14:textId="77777777" w:rsidR="00673BBA" w:rsidRPr="00B8633C" w:rsidRDefault="00673BBA" w:rsidP="00673BB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(xvi)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ab/>
              <w:t>odlučuje o likvidaciji Društva;</w:t>
            </w:r>
          </w:p>
          <w:p w14:paraId="35BE01EE" w14:textId="7F9A2D17" w:rsidR="00A843CB" w:rsidRPr="00B8633C" w:rsidRDefault="00673BBA" w:rsidP="00673BB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(xvii)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ab/>
              <w:t>odlučuje i o drugim pitanjima koja su zakonom i ovim Statutom stavljena u njenu nadležnost.“</w:t>
            </w:r>
          </w:p>
          <w:p w14:paraId="04CE6A0F" w14:textId="77777777" w:rsidR="00673BBA" w:rsidRPr="00B8633C" w:rsidRDefault="00673BBA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249A1953" w14:textId="2C68AAA6" w:rsidR="00C0460D" w:rsidRPr="00B8633C" w:rsidRDefault="00C0460D" w:rsidP="00C0460D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sr-Latn-BA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sr-Latn-BA"/>
              </w:rPr>
              <w:t>Član 19.</w:t>
            </w:r>
          </w:p>
          <w:p w14:paraId="643F083B" w14:textId="4371EC44" w:rsidR="00C0460D" w:rsidRPr="00B8633C" w:rsidRDefault="00C0460D" w:rsidP="00C0460D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sr-Latn-BA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sr-Latn-BA"/>
              </w:rPr>
              <w:lastRenderedPageBreak/>
              <w:t xml:space="preserve">U Odjeljku 7. </w:t>
            </w:r>
            <w:r w:rsidR="005E783F" w:rsidRPr="00B8633C">
              <w:rPr>
                <w:rFonts w:ascii="Arial" w:eastAsia="Times New Roman" w:hAnsi="Arial" w:cs="Arial"/>
                <w:sz w:val="22"/>
                <w:szCs w:val="22"/>
                <w:lang w:val="sr-Latn-BA"/>
              </w:rPr>
              <w:t>mijenja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sr-Latn-BA"/>
              </w:rPr>
              <w:t xml:space="preserve"> se član 7.4.3 tako da glasi:</w:t>
            </w:r>
          </w:p>
          <w:p w14:paraId="655D7847" w14:textId="14FD30AA" w:rsidR="00C0460D" w:rsidRPr="00B8633C" w:rsidRDefault="00C0460D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sr-Latn-BA"/>
              </w:rPr>
              <w:t>„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>Obav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bs-Latn-BA"/>
              </w:rPr>
              <w:t>je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>štenje o sazivanju Skupštine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bs-Latn-BA"/>
              </w:rPr>
              <w:t xml:space="preserve"> se dostavlja akcionarima i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 objavljuje se najmanje 30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sr-Latn-BA"/>
              </w:rPr>
              <w:t xml:space="preserve"> (trideset)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 dana i najviše 60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sr-Latn-BA"/>
              </w:rPr>
              <w:t xml:space="preserve"> (šezdeset)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 dana pr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bs-Latn-BA"/>
              </w:rPr>
              <w:t>ij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>e održavanja redovne (godišnje) s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bs-Latn-BA"/>
              </w:rPr>
              <w:t>j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>ednice, i ne manje od 15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sr-Latn-BA"/>
              </w:rPr>
              <w:t xml:space="preserve"> (petnaest)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 dana ni više od 30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sr-Latn-BA"/>
              </w:rPr>
              <w:t xml:space="preserve"> (trideset)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 xml:space="preserve"> dana pre održavanja vanredne s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bs-Latn-BA"/>
              </w:rPr>
              <w:t>j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sr-Cyrl-CS"/>
              </w:rPr>
              <w:t>ednice.</w:t>
            </w:r>
            <w:r w:rsidRPr="00B8633C">
              <w:rPr>
                <w:rFonts w:ascii="Arial" w:eastAsia="Calibri" w:hAnsi="Arial" w:cs="Arial"/>
                <w:sz w:val="22"/>
                <w:szCs w:val="22"/>
                <w:lang w:val="bs-Latn-BA"/>
              </w:rPr>
              <w:t xml:space="preserve"> 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bs-Latn-BA"/>
              </w:rPr>
              <w:t>Danom dostavljanja obavještenja smatra se dan slanja poštom preporučenom pošiljkom ili elektronskom poštom.“</w:t>
            </w:r>
          </w:p>
          <w:p w14:paraId="7E1C1151" w14:textId="62CCD9F4" w:rsidR="00857234" w:rsidRPr="00B8633C" w:rsidRDefault="00857234" w:rsidP="00857234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20.</w:t>
            </w:r>
          </w:p>
          <w:p w14:paraId="10B22875" w14:textId="5A5767F4" w:rsidR="00C0460D" w:rsidRPr="00B8633C" w:rsidRDefault="00857234" w:rsidP="00857234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U Odjeljku 7. </w:t>
            </w:r>
            <w:r w:rsidR="005E783F"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mijenja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 se član 7.5.2 tako da glasi:</w:t>
            </w:r>
          </w:p>
          <w:p w14:paraId="0AE9DAD7" w14:textId="5D586F72" w:rsidR="00857234" w:rsidRPr="00B8633C" w:rsidRDefault="00857234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„Za glasanje putem punomoćnika,  pisano punomoćje mora biti prethodno dostavljeno u sjedište Društva.“</w:t>
            </w:r>
          </w:p>
          <w:p w14:paraId="4F141AF0" w14:textId="77777777" w:rsidR="00857234" w:rsidRPr="00B8633C" w:rsidRDefault="00857234" w:rsidP="00857234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5DAF722D" w14:textId="1200503B" w:rsidR="00857234" w:rsidRPr="00B8633C" w:rsidRDefault="00857234" w:rsidP="00857234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21.</w:t>
            </w:r>
          </w:p>
          <w:p w14:paraId="6C3F9287" w14:textId="5802B827" w:rsidR="00C0460D" w:rsidRPr="00B8633C" w:rsidRDefault="00857234" w:rsidP="00857234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U Odjeljku 7. </w:t>
            </w:r>
            <w:r w:rsidR="005E783F"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mijenja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 se član 7.6.2 tako da glasi:</w:t>
            </w:r>
          </w:p>
          <w:p w14:paraId="79FE2F40" w14:textId="00CDDD78" w:rsidR="00857234" w:rsidRPr="00B8633C" w:rsidRDefault="00857234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„Ako nije postignut kvorum, Skupština akcionara biće ponovo sazvana u skladu sa zakonom.“</w:t>
            </w:r>
          </w:p>
          <w:p w14:paraId="33F2589E" w14:textId="77777777" w:rsidR="0029117E" w:rsidRPr="00B8633C" w:rsidRDefault="0029117E" w:rsidP="0029117E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6C7B68D8" w14:textId="5A4F6C15" w:rsidR="0029117E" w:rsidRPr="00B8633C" w:rsidRDefault="0029117E" w:rsidP="0029117E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22.</w:t>
            </w:r>
          </w:p>
          <w:p w14:paraId="4D1D2BD1" w14:textId="060CC152" w:rsidR="00857234" w:rsidRPr="00B8633C" w:rsidRDefault="0029117E" w:rsidP="0029117E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U Odjeljku 7. </w:t>
            </w:r>
            <w:r w:rsidR="005E783F"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mijenja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 se član 7.6.3 tako da glasi:</w:t>
            </w:r>
          </w:p>
          <w:p w14:paraId="47EAAA40" w14:textId="348389F4" w:rsidR="0029117E" w:rsidRPr="00B8633C" w:rsidRDefault="0029117E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„Ponovo sazvana Skupština akcionara ima kvorum ako su prisutni ili zastupljeni akcionari koji posjeduju više od jedne trećine akcija sa pravom glasa.“</w:t>
            </w:r>
          </w:p>
          <w:p w14:paraId="121CDF02" w14:textId="77777777" w:rsidR="0029117E" w:rsidRPr="00B8633C" w:rsidRDefault="0029117E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2D4C1FD8" w14:textId="42012389" w:rsidR="0029117E" w:rsidRPr="00B8633C" w:rsidRDefault="0029117E" w:rsidP="0029117E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23.</w:t>
            </w:r>
          </w:p>
          <w:p w14:paraId="115BB081" w14:textId="5E43A405" w:rsidR="0029117E" w:rsidRPr="00B8633C" w:rsidRDefault="0029117E" w:rsidP="0029117E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U Odjeljku 7. </w:t>
            </w:r>
            <w:r w:rsidR="005E783F"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mijenja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 se član 7.6.4 tako da glasi:</w:t>
            </w:r>
          </w:p>
          <w:p w14:paraId="35261161" w14:textId="1F101B20" w:rsidR="00857234" w:rsidRPr="00B8633C" w:rsidRDefault="0029117E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„Ako na ponovljenoj sjednici Skupštine nema potrebnog kvoruma ili se ona ne održi u roku koji je propisan zakonom, saziva se i održava nova sjednica u skladu sa zakonom.“</w:t>
            </w:r>
          </w:p>
          <w:p w14:paraId="5ABF1475" w14:textId="77777777" w:rsidR="00883F79" w:rsidRPr="00B8633C" w:rsidRDefault="00883F79" w:rsidP="00883F79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29617EA6" w14:textId="082DA928" w:rsidR="00883F79" w:rsidRPr="00B8633C" w:rsidRDefault="00883F79" w:rsidP="00883F79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24.</w:t>
            </w:r>
          </w:p>
          <w:p w14:paraId="07ADC40B" w14:textId="1ED9362D" w:rsidR="005E783F" w:rsidRPr="00B8633C" w:rsidRDefault="00883F79" w:rsidP="00883F79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U Odjeljku 7. </w:t>
            </w:r>
            <w:r w:rsidR="005E783F"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Mijenja</w:t>
            </w:r>
          </w:p>
          <w:p w14:paraId="71FA847D" w14:textId="01E6A0A6" w:rsidR="0029117E" w:rsidRPr="00B8633C" w:rsidRDefault="00883F79" w:rsidP="00883F79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 se član 7.9.1 tako da glasi:</w:t>
            </w:r>
          </w:p>
          <w:p w14:paraId="566A8C99" w14:textId="28BAF3AB" w:rsidR="00883F79" w:rsidRPr="00B8633C" w:rsidRDefault="00883F79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„Skupština akcionara može imenovati stalne ili ad hoc komisije.“</w:t>
            </w:r>
          </w:p>
          <w:p w14:paraId="69E71A3B" w14:textId="77777777" w:rsidR="00883F79" w:rsidRPr="00B8633C" w:rsidRDefault="00883F79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4F5DEF11" w14:textId="4189ADAE" w:rsidR="00883F79" w:rsidRPr="00B8633C" w:rsidRDefault="00883F79" w:rsidP="00883F79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25.</w:t>
            </w:r>
          </w:p>
          <w:p w14:paraId="5A8FA4CA" w14:textId="3AF8707F" w:rsidR="00883F79" w:rsidRPr="00B8633C" w:rsidRDefault="00883F79" w:rsidP="00883F79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U Odjeljku 7. </w:t>
            </w:r>
            <w:r w:rsidR="005E783F"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mijenja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 se član 7.9.2 tako da glasi:</w:t>
            </w:r>
          </w:p>
          <w:p w14:paraId="7B7C8D19" w14:textId="0AAF6504" w:rsidR="00883F79" w:rsidRPr="00B8633C" w:rsidRDefault="00883F79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„Broj članova komisije, mandat, nadležnosti i naknade tih komisija utvrđuju se odlukom o njihovom imenovanju.“</w:t>
            </w:r>
          </w:p>
          <w:p w14:paraId="6C9518C2" w14:textId="446E9F0A" w:rsidR="00883F79" w:rsidRPr="00B8633C" w:rsidRDefault="00883F79" w:rsidP="00883F79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26.</w:t>
            </w:r>
          </w:p>
          <w:p w14:paraId="47D11346" w14:textId="789C791C" w:rsidR="00883F79" w:rsidRPr="00B8633C" w:rsidRDefault="00883F79" w:rsidP="00883F79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U Odjeljku 8. </w:t>
            </w:r>
            <w:r w:rsidR="005E783F"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mijenja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 se član 8.1.1 tako da glasi:</w:t>
            </w:r>
          </w:p>
          <w:p w14:paraId="314D335A" w14:textId="7EC61710" w:rsidR="00883F79" w:rsidRPr="00B8633C" w:rsidRDefault="00883F79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„Upravni odbor Društva ("Upravni odbor") ima najmanje 3 (tri), a najviše 15 (petnaest) članova, među kojima je i predsjednik. Tačan broj članova Upravnog odbora, koji može biti paran ili neparan, se određuje Odlukom Skupštine akcionara koja se dostavlja Agenciji za osiguranje Republike Srpske.“</w:t>
            </w:r>
          </w:p>
          <w:p w14:paraId="2F1CC318" w14:textId="074A670F" w:rsidR="00D56071" w:rsidRPr="00B8633C" w:rsidRDefault="00D56071" w:rsidP="00D56071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27.</w:t>
            </w:r>
          </w:p>
          <w:p w14:paraId="25F8F92F" w14:textId="7CF09FE1" w:rsidR="00D56071" w:rsidRPr="00B8633C" w:rsidRDefault="00D56071" w:rsidP="00D56071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U Odjeljku 8. </w:t>
            </w:r>
            <w:r w:rsidR="005E783F"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mijenja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 se član 8.1.3 tako da glasi:</w:t>
            </w:r>
          </w:p>
          <w:p w14:paraId="209FE885" w14:textId="48D0EE12" w:rsidR="00D56071" w:rsidRPr="00B8633C" w:rsidRDefault="00D56071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„Najmanje 4 (četiri) članova Upravnog odbora su neizvršni članovi, od kojih su 2 (dva) nezavisni članovi. Najviše (tri) člana Upravnog odbora su izvršni direktori to jest članovi izvršnog odbora.“</w:t>
            </w:r>
          </w:p>
          <w:p w14:paraId="7BE24D4D" w14:textId="32691F7A" w:rsidR="00D56071" w:rsidRPr="00B8633C" w:rsidRDefault="00D56071" w:rsidP="00D56071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lastRenderedPageBreak/>
              <w:t>Član 28.</w:t>
            </w:r>
          </w:p>
          <w:p w14:paraId="43C2DC6C" w14:textId="4619C9F6" w:rsidR="00D56071" w:rsidRPr="00B8633C" w:rsidRDefault="00D56071" w:rsidP="00D56071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U Odjeljku 8. </w:t>
            </w:r>
            <w:r w:rsidR="005E783F"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mijenja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 se član 8.2.3 tako da glasi:</w:t>
            </w:r>
          </w:p>
          <w:p w14:paraId="64789CC5" w14:textId="72203474" w:rsidR="00D56071" w:rsidRPr="00B8633C" w:rsidRDefault="00D56071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„Svaki član Upravnog odbora može dati ostavku uz otkazni rok od osam (8) nedjelja preporučenim pismom upućenim predsjedniku Upravnog odbora.“</w:t>
            </w:r>
          </w:p>
          <w:p w14:paraId="15A095CE" w14:textId="77777777" w:rsidR="00D56071" w:rsidRPr="00B8633C" w:rsidRDefault="00D56071" w:rsidP="00143CC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6E4588E5" w14:textId="01F02C6E" w:rsidR="00A76604" w:rsidRPr="00B8633C" w:rsidRDefault="00A76604" w:rsidP="00A76604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29.</w:t>
            </w:r>
          </w:p>
          <w:p w14:paraId="526BC89A" w14:textId="66F23A6F" w:rsidR="00883F79" w:rsidRPr="00B8633C" w:rsidRDefault="00A76604" w:rsidP="00A76604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U Odjeljku 8. </w:t>
            </w:r>
            <w:r w:rsidR="005E783F"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mijenja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 se član 8.3.1 tako da glasi:</w:t>
            </w:r>
          </w:p>
          <w:p w14:paraId="764BEEC5" w14:textId="4DCD2D29" w:rsidR="00D56071" w:rsidRPr="00B8633C" w:rsidRDefault="00A76604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„Upravni odbor se sastaje prema potrebi, ali najmanje četiri puta godišnje, uključujući i jedan sastanak prije održavanja Skupštine akcionara.“</w:t>
            </w:r>
          </w:p>
          <w:p w14:paraId="67A9E6BB" w14:textId="77777777" w:rsidR="00A76604" w:rsidRPr="00B8633C" w:rsidRDefault="00A76604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4E8E087A" w14:textId="4FA7A7C0" w:rsidR="00A76604" w:rsidRPr="00B8633C" w:rsidRDefault="00A76604" w:rsidP="00A76604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30.</w:t>
            </w:r>
          </w:p>
          <w:p w14:paraId="49D26FD0" w14:textId="475A6E97" w:rsidR="00A76604" w:rsidRPr="00B8633C" w:rsidRDefault="00A76604" w:rsidP="00A76604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U Odjeljku 8. </w:t>
            </w:r>
            <w:r w:rsidR="005E783F"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mijenja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 se član 8.3.3 tako da glasi:</w:t>
            </w:r>
          </w:p>
          <w:p w14:paraId="48952A02" w14:textId="7C1EA0CD" w:rsidR="00D56071" w:rsidRPr="00B8633C" w:rsidRDefault="00A76604" w:rsidP="00A76604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„Sjednice Upravnog odbora se mogu održavati putem audio-vizuelne komunikacije.“</w:t>
            </w:r>
          </w:p>
          <w:p w14:paraId="5E5214E9" w14:textId="77777777" w:rsidR="005E783F" w:rsidRPr="00B8633C" w:rsidRDefault="005E783F" w:rsidP="005E783F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55B09208" w14:textId="29454680" w:rsidR="005E783F" w:rsidRPr="00B8633C" w:rsidRDefault="005E783F" w:rsidP="005E783F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31.</w:t>
            </w:r>
          </w:p>
          <w:p w14:paraId="63CCC153" w14:textId="153DBB45" w:rsidR="00A76604" w:rsidRPr="00B8633C" w:rsidRDefault="005E783F" w:rsidP="005E783F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8. mijenja se član 8.5.1 i) tako da glasi:</w:t>
            </w:r>
          </w:p>
          <w:p w14:paraId="3C9AEBDD" w14:textId="508787A3" w:rsidR="00A76604" w:rsidRPr="00B8633C" w:rsidRDefault="005E783F" w:rsidP="005E783F">
            <w:pPr>
              <w:pStyle w:val="ListParagraph"/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utvrđuje poslovnu strategiju</w:t>
            </w:r>
          </w:p>
          <w:p w14:paraId="17D01723" w14:textId="77777777" w:rsidR="00A76604" w:rsidRPr="00B8633C" w:rsidRDefault="00A76604" w:rsidP="00A76604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08115AA6" w14:textId="2288DAD4" w:rsidR="005E783F" w:rsidRPr="00B8633C" w:rsidRDefault="005E783F" w:rsidP="005E783F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32.</w:t>
            </w:r>
          </w:p>
          <w:p w14:paraId="3478A73C" w14:textId="4440A658" w:rsidR="005E783F" w:rsidRPr="00B8633C" w:rsidRDefault="005E783F" w:rsidP="005E783F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8. član 8.5.1 tačka xxi) se briše, a tačka xxii) postaje xxi) i tako redom.</w:t>
            </w:r>
          </w:p>
          <w:p w14:paraId="7B8F7A25" w14:textId="77777777" w:rsidR="005E783F" w:rsidRPr="00B8633C" w:rsidRDefault="005E783F" w:rsidP="005E783F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31141154" w14:textId="0C2DB0ED" w:rsidR="005E783F" w:rsidRPr="00B8633C" w:rsidRDefault="005E783F" w:rsidP="005E783F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33.</w:t>
            </w:r>
          </w:p>
          <w:p w14:paraId="69E9A140" w14:textId="2AA87F83" w:rsidR="005E783F" w:rsidRPr="00B8633C" w:rsidRDefault="005E783F" w:rsidP="005E783F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8. mijenja se član 8.5.1 tačka xxii) (nova xxi) tako da glasi:</w:t>
            </w:r>
          </w:p>
          <w:p w14:paraId="2CD7445D" w14:textId="149A29D7" w:rsidR="005E783F" w:rsidRPr="00B8633C" w:rsidRDefault="005E783F" w:rsidP="00A76604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„xxi) donosi pravilnik o radu i pravilnik o organizaciji i sistematizaciji radnih mjesta u Društvu“</w:t>
            </w:r>
          </w:p>
          <w:p w14:paraId="2E46B880" w14:textId="77777777" w:rsidR="005E783F" w:rsidRPr="00B8633C" w:rsidRDefault="005E783F" w:rsidP="00A76604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2BA7DBAB" w14:textId="77777777" w:rsidR="00A630D0" w:rsidRPr="00B8633C" w:rsidRDefault="00A630D0" w:rsidP="00A630D0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34.</w:t>
            </w:r>
          </w:p>
          <w:p w14:paraId="468A57D1" w14:textId="12AF181C" w:rsidR="00A630D0" w:rsidRPr="00B8633C" w:rsidRDefault="00A630D0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8. mijenja se član 8.7.2 tako da glasi:</w:t>
            </w:r>
          </w:p>
          <w:p w14:paraId="35DCFAE0" w14:textId="0323A474" w:rsidR="00A630D0" w:rsidRPr="00B8633C" w:rsidRDefault="00A630D0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„Članovi Upravnog odbora odgovorni su za štetu prouzrokovanu nezakonitim postupanjem, zloupotrebom ovlašćenja ili svjesnim davanjem netačnih informacija.“</w:t>
            </w:r>
          </w:p>
          <w:p w14:paraId="0D237C64" w14:textId="77777777" w:rsidR="00A630D0" w:rsidRPr="00B8633C" w:rsidRDefault="00A630D0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261D8B1D" w14:textId="10D6555B" w:rsidR="00A630D0" w:rsidRPr="00B8633C" w:rsidRDefault="00A630D0" w:rsidP="00A630D0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35.</w:t>
            </w:r>
          </w:p>
          <w:p w14:paraId="1288516C" w14:textId="77777777" w:rsidR="00A630D0" w:rsidRPr="00B8633C" w:rsidRDefault="00A630D0" w:rsidP="00A630D0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8. mijenja se član 8.8.1 tako da glasi:</w:t>
            </w:r>
          </w:p>
          <w:p w14:paraId="165D31E2" w14:textId="7632CAF7" w:rsidR="00A630D0" w:rsidRPr="00B8633C" w:rsidRDefault="00A630D0" w:rsidP="00A630D0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„Predsjednik i članovi Upravnog odbora imaju pravo na naknadu i nadoknadu troškova u skladu s odlukom Skupštine akcionara.“</w:t>
            </w:r>
          </w:p>
          <w:p w14:paraId="2D971E22" w14:textId="56F96F09" w:rsidR="00D738D7" w:rsidRPr="00B8633C" w:rsidRDefault="00D738D7" w:rsidP="00D738D7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36.</w:t>
            </w:r>
          </w:p>
          <w:p w14:paraId="6A6343EB" w14:textId="4B859E21" w:rsidR="00A630D0" w:rsidRPr="00B8633C" w:rsidRDefault="00D738D7" w:rsidP="00D738D7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8. mijenja se član 8.9.1 tako da glasi:</w:t>
            </w:r>
          </w:p>
          <w:p w14:paraId="5036E213" w14:textId="1FB48F30" w:rsidR="00A630D0" w:rsidRPr="00B8633C" w:rsidRDefault="00D738D7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„Upravni odbor može formirati najviše dvije komisije.“</w:t>
            </w:r>
          </w:p>
          <w:p w14:paraId="1AE53CAD" w14:textId="77777777" w:rsidR="00D738D7" w:rsidRPr="00B8633C" w:rsidRDefault="00D738D7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48B89C42" w14:textId="3A719E1B" w:rsidR="00D738D7" w:rsidRPr="00B8633C" w:rsidRDefault="00D738D7" w:rsidP="00D738D7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37.</w:t>
            </w:r>
          </w:p>
          <w:p w14:paraId="19819546" w14:textId="4AED549C" w:rsidR="00D738D7" w:rsidRPr="00B8633C" w:rsidRDefault="00D738D7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8. član 8.10.1 tačka vi) se briše, a tačka vii) postaje vi) i tako redom.</w:t>
            </w:r>
          </w:p>
          <w:p w14:paraId="4371E0D0" w14:textId="77777777" w:rsidR="00D738D7" w:rsidRPr="00B8633C" w:rsidRDefault="00D738D7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0A4679E8" w14:textId="77777777" w:rsidR="00D45609" w:rsidRPr="00B8633C" w:rsidRDefault="00D45609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343C9521" w14:textId="1863597B" w:rsidR="00D45609" w:rsidRPr="00B8633C" w:rsidRDefault="00D45609" w:rsidP="00D45609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38.</w:t>
            </w:r>
          </w:p>
          <w:p w14:paraId="686A978C" w14:textId="302F7710" w:rsidR="00D45609" w:rsidRPr="00B8633C" w:rsidRDefault="00D45609" w:rsidP="00D45609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. mijenja se član 9.1.1 tako da glasi:</w:t>
            </w:r>
          </w:p>
          <w:p w14:paraId="674EB98D" w14:textId="427842DE" w:rsidR="00D45609" w:rsidRPr="00B8633C" w:rsidRDefault="00D45609" w:rsidP="00D45609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lastRenderedPageBreak/>
              <w:t>„Društvo ima najviše 3 (tri), a najmanje 2 (dva) izvršna direktora ("Izvršni direktor"), koje bira i razrješava Upravni odbor, a najmanje dva (2) člana su ujedno članovi Upravnog odbora koje bira Skupština akcionara. Izvršni direktori imaju status lica na značajnim položajima u Društvu. Izvršni direktori su u radnom odnosu u društvu sa punim radnim vremenom. Tačan broj izvršnih direktora se određuje Odlukom Skupštine akcionara koja se dostavlja Agenciji za osiguranje RS.“</w:t>
            </w:r>
          </w:p>
          <w:p w14:paraId="46FBE5BB" w14:textId="2DDA28F0" w:rsidR="00D45609" w:rsidRPr="00B8633C" w:rsidRDefault="00D45609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2A297DE7" w14:textId="0D56FF3D" w:rsidR="00EB3E30" w:rsidRPr="00B8633C" w:rsidRDefault="00EB3E30" w:rsidP="00EB3E30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39.</w:t>
            </w:r>
          </w:p>
          <w:p w14:paraId="473F0702" w14:textId="4BFD42EE" w:rsidR="00EB3E30" w:rsidRPr="00B8633C" w:rsidRDefault="00EB3E30" w:rsidP="00EB3E30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9. mijenja se član 9.1.3 tako da glasi:</w:t>
            </w:r>
          </w:p>
          <w:p w14:paraId="1E09881D" w14:textId="51596FDE" w:rsidR="00EB3E30" w:rsidRPr="00B8633C" w:rsidRDefault="00EB3E30" w:rsidP="00EB3E30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„Najmanje dva izvršna direktora takođe su članovi Upravnog odbora.“</w:t>
            </w:r>
          </w:p>
          <w:p w14:paraId="0D487A03" w14:textId="77777777" w:rsidR="00EB3E30" w:rsidRPr="00B8633C" w:rsidRDefault="00EB3E30" w:rsidP="00EB3E30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4616817F" w14:textId="5DC74ECC" w:rsidR="006C23B3" w:rsidRPr="00B8633C" w:rsidRDefault="006C23B3" w:rsidP="006C23B3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40.</w:t>
            </w:r>
          </w:p>
          <w:p w14:paraId="235EB5D6" w14:textId="73B087B5" w:rsidR="006C23B3" w:rsidRPr="00B8633C" w:rsidRDefault="006C23B3" w:rsidP="006C23B3">
            <w:pPr>
              <w:suppressAutoHyphens/>
              <w:spacing w:line="276" w:lineRule="auto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9. mijenja se član 9.2.2 tako da glasi:</w:t>
            </w:r>
          </w:p>
          <w:p w14:paraId="5595E50C" w14:textId="3C455B09" w:rsidR="006C23B3" w:rsidRPr="00B8633C" w:rsidRDefault="006C23B3" w:rsidP="00EB3E30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„Kvorum za zasjedanje Izvršnog odbora čini većina Izvršnih direktora, uključujući i Generalnog direktora.“</w:t>
            </w:r>
          </w:p>
          <w:p w14:paraId="1C7B9E39" w14:textId="765C29F2" w:rsidR="00BB29D8" w:rsidRPr="00B8633C" w:rsidRDefault="00BB29D8" w:rsidP="00BB29D8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41.</w:t>
            </w:r>
          </w:p>
          <w:p w14:paraId="3B07A918" w14:textId="5851DC71" w:rsidR="00BB29D8" w:rsidRPr="00B8633C" w:rsidRDefault="00BB29D8" w:rsidP="00BB29D8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9. mijenja se član 9.2.4 tako da glasi:</w:t>
            </w:r>
          </w:p>
          <w:p w14:paraId="5D5F283F" w14:textId="2E7851DE" w:rsidR="00EB3E30" w:rsidRPr="00B8633C" w:rsidRDefault="00BB29D8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„Odluke iz svoje nadležnosti, Izvršni odbor donosi većinom glasova prisutnih Izvršnih direktora. U slučaju podjele glasova, odlučujući je glas Generalnog direktora.“</w:t>
            </w:r>
          </w:p>
          <w:p w14:paraId="10CD20C7" w14:textId="77777777" w:rsidR="00BB29D8" w:rsidRPr="00B8633C" w:rsidRDefault="00BB29D8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35EA735B" w14:textId="5530AAC0" w:rsidR="00BB29D8" w:rsidRPr="00B8633C" w:rsidRDefault="00BB29D8" w:rsidP="00BB29D8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4</w:t>
            </w:r>
            <w:r w:rsidR="00305635"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2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.</w:t>
            </w:r>
          </w:p>
          <w:p w14:paraId="4D049609" w14:textId="2ED63241" w:rsidR="00BB29D8" w:rsidRPr="00B8633C" w:rsidRDefault="00BB29D8" w:rsidP="00BB29D8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9. mijenja se član 9.3.1 stav 1 tako da glasi:</w:t>
            </w:r>
          </w:p>
          <w:p w14:paraId="4C0B7C99" w14:textId="710DA15B" w:rsidR="00BB29D8" w:rsidRPr="00B8633C" w:rsidRDefault="00BB29D8" w:rsidP="00BB29D8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„Izvršni odbor upravlja svakodnevnim poslovanjem Društva, nadgleda dokumentaciju i odlučuje o svim pitanjima koja nisu u nadležnosti Skupštine akcionara, Upravnog odbora ili Generalnog direktora, uključujući, između ostalog:“</w:t>
            </w:r>
          </w:p>
          <w:p w14:paraId="7C0E12B2" w14:textId="77777777" w:rsidR="00BB29D8" w:rsidRPr="00B8633C" w:rsidRDefault="00BB29D8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2313395D" w14:textId="4ED880EA" w:rsidR="00BB075F" w:rsidRPr="00B8633C" w:rsidRDefault="00BB075F" w:rsidP="00BB075F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4</w:t>
            </w:r>
            <w:r w:rsidR="00305635"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3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.</w:t>
            </w:r>
          </w:p>
          <w:p w14:paraId="250C9226" w14:textId="7AA28F2C" w:rsidR="00BB075F" w:rsidRPr="00B8633C" w:rsidRDefault="00BB075F" w:rsidP="00BB075F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9. član 9.4.1 tačka v) se briše, a tačka vi) postaje v) i tako redom.</w:t>
            </w:r>
          </w:p>
          <w:p w14:paraId="10DDDDC8" w14:textId="77777777" w:rsidR="00BB29D8" w:rsidRPr="00B8633C" w:rsidRDefault="00BB29D8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21219142" w14:textId="55F08276" w:rsidR="001E13F7" w:rsidRPr="00B8633C" w:rsidRDefault="001E13F7" w:rsidP="001E13F7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4</w:t>
            </w:r>
            <w:r w:rsidR="00305635"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4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.</w:t>
            </w:r>
          </w:p>
          <w:p w14:paraId="184383E0" w14:textId="77777777" w:rsidR="001E13F7" w:rsidRPr="00B8633C" w:rsidRDefault="001E13F7" w:rsidP="001E13F7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10. mijenja se član 10.1 stav 1 tako da glasi:</w:t>
            </w:r>
          </w:p>
          <w:p w14:paraId="3E501FFF" w14:textId="66B18394" w:rsidR="001E13F7" w:rsidRPr="00B8633C" w:rsidRDefault="001E13F7" w:rsidP="001E13F7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„Generalni direktor se imenuje od strane Upravnog odbora, uz odobrenje organa nadležnog za nadzor osiguranja.“</w:t>
            </w:r>
          </w:p>
          <w:p w14:paraId="47AEABC8" w14:textId="06BDBA3B" w:rsidR="001E13F7" w:rsidRPr="00B8633C" w:rsidRDefault="003C119B" w:rsidP="003C119B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4</w:t>
            </w:r>
            <w:r w:rsidR="00305635"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5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.</w:t>
            </w:r>
          </w:p>
          <w:p w14:paraId="1F65F208" w14:textId="181DCC78" w:rsidR="003C119B" w:rsidRPr="00B8633C" w:rsidRDefault="003C119B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10. mijenja se član 10.2 stav 1 tako da glasi:</w:t>
            </w:r>
          </w:p>
          <w:p w14:paraId="55A5339A" w14:textId="03898ECE" w:rsidR="003C119B" w:rsidRPr="00B8633C" w:rsidRDefault="003C119B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„Generalni direktor zastupa Društvo, organizuje poslovanje, osigurava usklađenost sa važećim propisima, koordinira rad Izvršnog odbora, odlučuje o pitanima iz radnih odnosa i obavlja druge poslove propisane zakonom i/ili dodijeljene od strane Upravnog odbora. Pored nadležnosti utvrđenih odlukom Upravnog odbora iz Odjeljka 9, člana 9.1, stav 9.1.5 Statuta, generalni direktor će takođe obavljati sljedeće zadatke:“</w:t>
            </w:r>
          </w:p>
          <w:p w14:paraId="671EBEA1" w14:textId="46101C1A" w:rsidR="003C119B" w:rsidRPr="00B8633C" w:rsidRDefault="003C119B" w:rsidP="003C119B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4</w:t>
            </w:r>
            <w:r w:rsidR="00305635"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6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.</w:t>
            </w:r>
          </w:p>
          <w:p w14:paraId="0FDEA7E4" w14:textId="219119DF" w:rsidR="003C119B" w:rsidRPr="00B8633C" w:rsidRDefault="003C119B" w:rsidP="003C119B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11. mijenja se član 11.2 stav 1 tako da glasi:</w:t>
            </w:r>
          </w:p>
          <w:p w14:paraId="21B817D8" w14:textId="54E1068F" w:rsidR="003C119B" w:rsidRPr="00B8633C" w:rsidRDefault="003C119B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„Skupština akcionara može u bilo kojem trenutku razriješiti internog revizora, sa ili bez navođenja razloga, u skladu sa važećim zakonom.“</w:t>
            </w:r>
          </w:p>
          <w:p w14:paraId="1EEFFD3C" w14:textId="3A48E521" w:rsidR="00305635" w:rsidRPr="00B8633C" w:rsidRDefault="00305635" w:rsidP="00305635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47.</w:t>
            </w:r>
          </w:p>
          <w:p w14:paraId="367E92E1" w14:textId="19D1CE57" w:rsidR="003C119B" w:rsidRPr="00B8633C" w:rsidRDefault="00305635" w:rsidP="00305635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lastRenderedPageBreak/>
              <w:t>U Odjeljku 14. mijenja se član 14.3 ii) tako da glasi:</w:t>
            </w:r>
          </w:p>
          <w:p w14:paraId="48763679" w14:textId="297DEDEB" w:rsidR="00305635" w:rsidRPr="00B8633C" w:rsidRDefault="00305635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„vođenje registra zapisnika sjednica Skupštine,  i registra zapisnika sjednica Upravnog odbora i registra zapisnika sjednica Izvršnog odbora;“</w:t>
            </w:r>
          </w:p>
          <w:p w14:paraId="23FE1BB3" w14:textId="0C1700D7" w:rsidR="00305635" w:rsidRPr="00B8633C" w:rsidRDefault="00305635" w:rsidP="00305635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48.</w:t>
            </w:r>
          </w:p>
          <w:p w14:paraId="78D2DA5C" w14:textId="111FB41A" w:rsidR="00305635" w:rsidRPr="00B8633C" w:rsidRDefault="00305635" w:rsidP="00305635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14. mijenja se član 14.3 v) tako da glasi:</w:t>
            </w:r>
          </w:p>
          <w:p w14:paraId="0D76982D" w14:textId="3BBB61FF" w:rsidR="00305635" w:rsidRPr="00B8633C" w:rsidRDefault="00305635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„obavljanje drugih pravnih i administrativnih poslova dodijeljenih od strane Upravnog odbora.“</w:t>
            </w:r>
          </w:p>
          <w:p w14:paraId="1CB934ED" w14:textId="77777777" w:rsidR="00305635" w:rsidRPr="00B8633C" w:rsidRDefault="00305635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5A6EB7AB" w14:textId="2A84A7E0" w:rsidR="000A4E68" w:rsidRPr="00B8633C" w:rsidRDefault="000A4E68" w:rsidP="000A4E68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49</w:t>
            </w:r>
          </w:p>
          <w:p w14:paraId="7E672295" w14:textId="74D7E99D" w:rsidR="000A4E68" w:rsidRPr="00B8633C" w:rsidRDefault="000A4E68" w:rsidP="000A4E68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16. mijenja se član 16.4 tako da glasi:</w:t>
            </w:r>
          </w:p>
          <w:p w14:paraId="0400D16A" w14:textId="0944A849" w:rsidR="00305635" w:rsidRPr="00B8633C" w:rsidRDefault="000A4E68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„Ograničenja ovlašćenja za zastupanje registrovaće se u sudskom registru u skladu sa zakonom.“</w:t>
            </w:r>
          </w:p>
          <w:p w14:paraId="493DD0C7" w14:textId="77777777" w:rsidR="000A4E68" w:rsidRPr="00B8633C" w:rsidRDefault="000A4E68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112FC859" w14:textId="7C0A0713" w:rsidR="00750035" w:rsidRPr="00750035" w:rsidRDefault="00750035" w:rsidP="00750035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750035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Član 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50</w:t>
            </w:r>
          </w:p>
          <w:p w14:paraId="7125BDCB" w14:textId="70315A04" w:rsidR="00750035" w:rsidRPr="00750035" w:rsidRDefault="00750035" w:rsidP="00750035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750035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1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8</w:t>
            </w:r>
            <w:r w:rsidRPr="00750035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. mijenja se član 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18.5</w:t>
            </w:r>
            <w:r w:rsidRPr="00750035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 tako da glasi:</w:t>
            </w:r>
          </w:p>
          <w:p w14:paraId="5F8CBB97" w14:textId="20503C0D" w:rsidR="00750035" w:rsidRPr="00B8633C" w:rsidRDefault="00750035" w:rsidP="00750035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„U toku obavljanja svojih poslovnih djelatnosti i ulaganja sredstava u skladu sa prethodnim stavovima, Društvo je dužno da obezbijedi profitabilnost i tržišnu vrijednost svojih depozita i ulaganja. Takve aktivnosti moraju se sprovoditi na način koji ne ugrožava sigurnost niti stvarnu vrijednost uloženih sredstava.</w:t>
            </w:r>
          </w:p>
          <w:p w14:paraId="5704E225" w14:textId="72BE8A0D" w:rsidR="00C037A6" w:rsidRPr="00B8633C" w:rsidRDefault="00750035" w:rsidP="00750035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Nadalje, Društvo je dužno da obezbijedi da svi prenosi koji proizlaze iz ulaganja matematičkih rezervi ne prelaze iznos kamate uzete u obzir prilikom obračuna tih rezervi.“</w:t>
            </w:r>
          </w:p>
          <w:p w14:paraId="1AD8AAAF" w14:textId="77777777" w:rsidR="00750035" w:rsidRPr="00B8633C" w:rsidRDefault="00750035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4E359255" w14:textId="1DFD4B00" w:rsidR="00750035" w:rsidRPr="00B8633C" w:rsidRDefault="00750035" w:rsidP="00750035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51</w:t>
            </w:r>
          </w:p>
          <w:p w14:paraId="76F00425" w14:textId="528A241F" w:rsidR="00750035" w:rsidRPr="00B8633C" w:rsidRDefault="00750035" w:rsidP="00750035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18. mijenja se član 18.6 tako da glasi:</w:t>
            </w:r>
          </w:p>
          <w:p w14:paraId="0A198700" w14:textId="3DB94D5A" w:rsidR="00750035" w:rsidRPr="00B8633C" w:rsidRDefault="00750035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„Ulaganja moraju u svakom trenutku pokrivati iznos tehničkih rezervi u skladu sa važećim propisima o osiguranju.“</w:t>
            </w:r>
          </w:p>
          <w:p w14:paraId="1A44458B" w14:textId="68645DED" w:rsidR="00736849" w:rsidRPr="00B8633C" w:rsidRDefault="00736849" w:rsidP="00736849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52</w:t>
            </w:r>
          </w:p>
          <w:p w14:paraId="23C040B1" w14:textId="6D0BAB57" w:rsidR="00750035" w:rsidRPr="00B8633C" w:rsidRDefault="00736849" w:rsidP="00736849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19. mijenja se član 19.1 tako da glasi:</w:t>
            </w:r>
          </w:p>
          <w:p w14:paraId="17F7E72C" w14:textId="3260FED6" w:rsidR="00736849" w:rsidRPr="00B8633C" w:rsidRDefault="00736849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„Informacije i dokumenti čije bi neovlašteno otkrivanje moglo prouzrokovati štetu Društvu, njegovim akcionarima ili osiguranicima smatraju se poslovnom tajnom.“</w:t>
            </w:r>
          </w:p>
          <w:p w14:paraId="6281E920" w14:textId="77777777" w:rsidR="006E5C6A" w:rsidRPr="00B8633C" w:rsidRDefault="006E5C6A" w:rsidP="006E5C6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5558A74E" w14:textId="25DE76D7" w:rsidR="006E5C6A" w:rsidRPr="00B8633C" w:rsidRDefault="006E5C6A" w:rsidP="006E5C6A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52</w:t>
            </w:r>
          </w:p>
          <w:p w14:paraId="7767F1A6" w14:textId="14532C05" w:rsidR="00736849" w:rsidRPr="00B8633C" w:rsidRDefault="006E5C6A" w:rsidP="006E5C6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21. mijenja se član 21.4 tako da glasi:</w:t>
            </w:r>
          </w:p>
          <w:p w14:paraId="76E69FA5" w14:textId="4ED16DDA" w:rsidR="006E5C6A" w:rsidRPr="00B8633C" w:rsidRDefault="006E5C6A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„Svi akti moraju biti u skladu sa važećim zakonom i ovim Statutom.“</w:t>
            </w:r>
          </w:p>
          <w:p w14:paraId="47931C9D" w14:textId="77777777" w:rsidR="006E5C6A" w:rsidRPr="00B8633C" w:rsidRDefault="006E5C6A" w:rsidP="006E5C6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4BBFD7C6" w14:textId="54A9E017" w:rsidR="006E5C6A" w:rsidRPr="00B8633C" w:rsidRDefault="006E5C6A" w:rsidP="006E5C6A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53</w:t>
            </w:r>
          </w:p>
          <w:p w14:paraId="3898F1A3" w14:textId="6875DA1D" w:rsidR="00C037A6" w:rsidRPr="00B8633C" w:rsidRDefault="006E5C6A" w:rsidP="006E5C6A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22. član 22.5 se briše.</w:t>
            </w:r>
          </w:p>
          <w:p w14:paraId="7370533C" w14:textId="38805B93" w:rsidR="0000065C" w:rsidRPr="00B8633C" w:rsidRDefault="0000065C" w:rsidP="0000065C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54</w:t>
            </w:r>
          </w:p>
          <w:p w14:paraId="32D292C7" w14:textId="41D0EEFB" w:rsidR="006E5C6A" w:rsidRPr="00B8633C" w:rsidRDefault="0000065C" w:rsidP="0000065C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Mijenja se član 23. tako da glasi:</w:t>
            </w:r>
          </w:p>
          <w:p w14:paraId="2E196FAE" w14:textId="4965CD2E" w:rsidR="0000065C" w:rsidRPr="00B8633C" w:rsidRDefault="0000065C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„Društvo će obavještavati svoje akcionare i javnost o značajnim događajima putem svoje web stranice i, gdje je to potrebno, putem berze ili službenih publikacija.“</w:t>
            </w:r>
          </w:p>
          <w:p w14:paraId="6440FFBD" w14:textId="77777777" w:rsidR="0000065C" w:rsidRPr="00B8633C" w:rsidRDefault="0000065C" w:rsidP="0000065C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370ED378" w14:textId="30E1DF51" w:rsidR="0000065C" w:rsidRPr="00B8633C" w:rsidRDefault="0000065C" w:rsidP="0000065C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Član 55</w:t>
            </w:r>
          </w:p>
          <w:p w14:paraId="09E45D8B" w14:textId="09314ECB" w:rsidR="0000065C" w:rsidRPr="00B8633C" w:rsidRDefault="00804991" w:rsidP="0000065C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U Odjeljku 24. član 24.2</w:t>
            </w:r>
            <w:r w:rsidR="0000065C"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 tako da glasi:</w:t>
            </w:r>
          </w:p>
          <w:p w14:paraId="2CAEE277" w14:textId="2A1B413D" w:rsidR="0000065C" w:rsidRPr="00B8633C" w:rsidRDefault="00804991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„</w:t>
            </w:r>
            <w:r w:rsidR="0000065C"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Akcionari mogu snositi odgovornost samo u slučajevima zloupotrebe Društva, u skladu sa Zakonom o privrednim društvima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.“</w:t>
            </w:r>
          </w:p>
          <w:p w14:paraId="16BDF01E" w14:textId="197653C7" w:rsidR="006E5C6A" w:rsidRPr="00B8633C" w:rsidRDefault="00B8633C" w:rsidP="00B8633C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lastRenderedPageBreak/>
              <w:t>Član 56</w:t>
            </w:r>
          </w:p>
          <w:p w14:paraId="7044B28B" w14:textId="037D8F64" w:rsidR="003008BC" w:rsidRPr="00B8633C" w:rsidRDefault="003008BC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Ova Odluka stupa na snagu </w:t>
            </w:r>
            <w:r w:rsidR="001265EA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osam (8) dana od dana objavljivanja, ali ne prije d</w:t>
            </w: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obijanja saglasnosti Agencije za osiguranje Republike Srpske.</w:t>
            </w:r>
          </w:p>
          <w:p w14:paraId="16826B38" w14:textId="77777777" w:rsidR="003008BC" w:rsidRPr="00B8633C" w:rsidRDefault="003008BC" w:rsidP="00AA4CE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sr-Latn-CS" w:eastAsia="zh-CN"/>
              </w:rPr>
            </w:pPr>
          </w:p>
          <w:p w14:paraId="60E082B7" w14:textId="66B2C355" w:rsidR="003008BC" w:rsidRPr="00B8633C" w:rsidRDefault="00B8633C" w:rsidP="00B8633C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sr-Latn-CS" w:eastAsia="zh-CN"/>
              </w:rPr>
              <w:t>Član 57</w:t>
            </w:r>
          </w:p>
          <w:p w14:paraId="20038245" w14:textId="77777777" w:rsidR="003008BC" w:rsidRPr="00B8633C" w:rsidRDefault="003008BC" w:rsidP="00AA4CE2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Ovlašćuje se Upravni odbor da sačini prečišćen tekst Statuta u smislu odredaba ove Odluke.</w:t>
            </w:r>
          </w:p>
          <w:p w14:paraId="41A95819" w14:textId="77777777" w:rsidR="003008BC" w:rsidRPr="00B8633C" w:rsidRDefault="003008BC" w:rsidP="00AA4CE2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18A5986B" w14:textId="77777777" w:rsidR="003008BC" w:rsidRPr="00B8633C" w:rsidRDefault="003008BC" w:rsidP="00AA4CE2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23D4F27A" w14:textId="77777777" w:rsidR="003008BC" w:rsidRPr="00B8633C" w:rsidRDefault="003008BC" w:rsidP="00AA4CE2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</w:p>
          <w:p w14:paraId="3B66EF3D" w14:textId="77777777" w:rsidR="003008BC" w:rsidRPr="00B8633C" w:rsidRDefault="003008BC" w:rsidP="001265EA">
            <w:pPr>
              <w:suppressAutoHyphens/>
              <w:spacing w:line="276" w:lineRule="auto"/>
              <w:jc w:val="right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                                                                                                          PREDSJEDNIK</w:t>
            </w:r>
          </w:p>
          <w:p w14:paraId="32B3F410" w14:textId="77777777" w:rsidR="001265EA" w:rsidRDefault="003008BC" w:rsidP="001265EA">
            <w:pPr>
              <w:suppressAutoHyphens/>
              <w:spacing w:line="276" w:lineRule="auto"/>
              <w:jc w:val="right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                                                                                                         SKUPŠTINE AKCIONARA</w:t>
            </w:r>
          </w:p>
          <w:p w14:paraId="5CEC3ABD" w14:textId="77777777" w:rsidR="001265EA" w:rsidRDefault="001265EA" w:rsidP="001265EA">
            <w:pPr>
              <w:suppressAutoHyphens/>
              <w:spacing w:line="276" w:lineRule="auto"/>
              <w:jc w:val="right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Borislav Doder</w:t>
            </w:r>
            <w:r w:rsidR="003008BC"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 </w:t>
            </w:r>
          </w:p>
          <w:p w14:paraId="76F4C47C" w14:textId="05DE0D5E" w:rsidR="003008BC" w:rsidRPr="00B8633C" w:rsidRDefault="001265EA" w:rsidP="001265EA">
            <w:pPr>
              <w:suppressAutoHyphens/>
              <w:spacing w:line="276" w:lineRule="auto"/>
              <w:jc w:val="right"/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>____________________</w:t>
            </w:r>
            <w:r w:rsidR="003008BC" w:rsidRPr="00B8633C">
              <w:rPr>
                <w:rFonts w:ascii="Arial" w:eastAsia="Times New Roman" w:hAnsi="Arial" w:cs="Arial"/>
                <w:sz w:val="22"/>
                <w:szCs w:val="22"/>
                <w:lang w:val="de-AT" w:eastAsia="zh-CN"/>
              </w:rPr>
              <w:t xml:space="preserve"> </w:t>
            </w:r>
          </w:p>
        </w:tc>
      </w:tr>
    </w:tbl>
    <w:p w14:paraId="796A9234" w14:textId="77777777" w:rsidR="003008BC" w:rsidRPr="00B8633C" w:rsidRDefault="003008BC" w:rsidP="003008BC">
      <w:pPr>
        <w:tabs>
          <w:tab w:val="left" w:pos="8070"/>
        </w:tabs>
        <w:suppressAutoHyphens/>
        <w:spacing w:line="276" w:lineRule="auto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0877DE9D" w14:textId="3B871BA5" w:rsidR="003008BC" w:rsidRPr="00B8633C" w:rsidRDefault="003008BC" w:rsidP="003008BC">
      <w:pPr>
        <w:tabs>
          <w:tab w:val="left" w:pos="8070"/>
        </w:tabs>
        <w:suppressAutoHyphens/>
        <w:spacing w:line="276" w:lineRule="auto"/>
        <w:jc w:val="both"/>
        <w:rPr>
          <w:rFonts w:ascii="Arial" w:eastAsia="Calibri" w:hAnsi="Arial" w:cs="Arial"/>
          <w:sz w:val="22"/>
          <w:szCs w:val="22"/>
          <w:lang w:eastAsia="zh-CN"/>
        </w:rPr>
      </w:pPr>
      <w:proofErr w:type="spellStart"/>
      <w:r w:rsidRPr="00B8633C">
        <w:rPr>
          <w:rFonts w:ascii="Arial" w:eastAsia="Calibri" w:hAnsi="Arial" w:cs="Arial"/>
          <w:sz w:val="22"/>
          <w:szCs w:val="22"/>
          <w:lang w:eastAsia="zh-CN"/>
        </w:rPr>
        <w:t>Broj</w:t>
      </w:r>
      <w:proofErr w:type="spellEnd"/>
      <w:r w:rsidRPr="00B8633C">
        <w:rPr>
          <w:rFonts w:ascii="Arial" w:eastAsia="Calibri" w:hAnsi="Arial" w:cs="Arial"/>
          <w:sz w:val="22"/>
          <w:szCs w:val="22"/>
          <w:lang w:eastAsia="zh-CN"/>
        </w:rPr>
        <w:t xml:space="preserve">: </w:t>
      </w:r>
      <w:r w:rsidR="00A46525">
        <w:rPr>
          <w:rFonts w:ascii="Arial" w:eastAsia="Calibri" w:hAnsi="Arial" w:cs="Arial"/>
          <w:sz w:val="22"/>
          <w:szCs w:val="22"/>
          <w:lang w:eastAsia="zh-CN"/>
        </w:rPr>
        <w:t>93</w:t>
      </w:r>
      <w:r w:rsidR="00782910">
        <w:rPr>
          <w:rFonts w:ascii="Arial" w:eastAsia="Calibri" w:hAnsi="Arial" w:cs="Arial"/>
          <w:sz w:val="22"/>
          <w:szCs w:val="22"/>
          <w:lang w:eastAsia="zh-CN"/>
        </w:rPr>
        <w:t>5</w:t>
      </w:r>
      <w:r w:rsidR="00B8633C" w:rsidRPr="00B8633C">
        <w:rPr>
          <w:rFonts w:ascii="Arial" w:eastAsia="Calibri" w:hAnsi="Arial" w:cs="Arial"/>
          <w:sz w:val="22"/>
          <w:szCs w:val="22"/>
          <w:lang w:eastAsia="zh-CN"/>
        </w:rPr>
        <w:t>/26</w:t>
      </w:r>
    </w:p>
    <w:p w14:paraId="79A3DB1D" w14:textId="39AAC94E" w:rsidR="003008BC" w:rsidRPr="00B8633C" w:rsidRDefault="003008BC" w:rsidP="003008BC">
      <w:pPr>
        <w:tabs>
          <w:tab w:val="left" w:pos="8070"/>
        </w:tabs>
        <w:suppressAutoHyphens/>
        <w:spacing w:line="276" w:lineRule="auto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B8633C">
        <w:rPr>
          <w:rFonts w:ascii="Arial" w:eastAsia="Calibri" w:hAnsi="Arial" w:cs="Arial"/>
          <w:sz w:val="22"/>
          <w:szCs w:val="22"/>
          <w:lang w:eastAsia="zh-CN"/>
        </w:rPr>
        <w:t xml:space="preserve">Datum: </w:t>
      </w:r>
      <w:r w:rsidR="00A46525">
        <w:rPr>
          <w:rFonts w:ascii="Arial" w:eastAsia="Calibri" w:hAnsi="Arial" w:cs="Arial"/>
          <w:sz w:val="22"/>
          <w:szCs w:val="22"/>
          <w:lang w:eastAsia="zh-CN"/>
        </w:rPr>
        <w:t xml:space="preserve">20.4.2026. </w:t>
      </w:r>
      <w:proofErr w:type="spellStart"/>
      <w:r w:rsidRPr="00B8633C">
        <w:rPr>
          <w:rFonts w:ascii="Arial" w:eastAsia="Calibri" w:hAnsi="Arial" w:cs="Arial"/>
          <w:sz w:val="22"/>
          <w:szCs w:val="22"/>
          <w:lang w:eastAsia="zh-CN"/>
        </w:rPr>
        <w:t>godine</w:t>
      </w:r>
      <w:proofErr w:type="spellEnd"/>
    </w:p>
    <w:p w14:paraId="5F1DDEF1" w14:textId="77777777" w:rsidR="00C86B20" w:rsidRPr="00B8633C" w:rsidRDefault="00C86B20" w:rsidP="003008BC"/>
    <w:sectPr w:rsidR="00C86B20" w:rsidRPr="00B8633C" w:rsidSect="00E671CB">
      <w:headerReference w:type="default" r:id="rId7"/>
      <w:footerReference w:type="default" r:id="rId8"/>
      <w:pgSz w:w="11906" w:h="16838"/>
      <w:pgMar w:top="2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CCFE5" w14:textId="77777777" w:rsidR="009612D6" w:rsidRDefault="009612D6" w:rsidP="00E671CB">
      <w:r>
        <w:separator/>
      </w:r>
    </w:p>
  </w:endnote>
  <w:endnote w:type="continuationSeparator" w:id="0">
    <w:p w14:paraId="3293E85D" w14:textId="77777777" w:rsidR="009612D6" w:rsidRDefault="009612D6" w:rsidP="00E6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597C" w14:textId="22F030E1" w:rsidR="00E671CB" w:rsidRDefault="00E671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8FE5DA" wp14:editId="68FFF722">
              <wp:simplePos x="0" y="0"/>
              <wp:positionH relativeFrom="column">
                <wp:posOffset>518160</wp:posOffset>
              </wp:positionH>
              <wp:positionV relativeFrom="paragraph">
                <wp:posOffset>47625</wp:posOffset>
              </wp:positionV>
              <wp:extent cx="4884420" cy="4876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4420" cy="487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1325F8" w14:textId="1C806204" w:rsidR="00E671CB" w:rsidRPr="000A1DAE" w:rsidRDefault="002F0796" w:rsidP="00E671CB">
                          <w:pPr>
                            <w:spacing w:line="276" w:lineRule="auto"/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</w:pPr>
                          <w:r w:rsidRPr="000A1DA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bs-Latn-BA"/>
                            </w:rPr>
                            <w:t>Wiener osiguranje Vienna Insurance Group a.d.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Kninska 1a, Banja Luka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+387 51 931 100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Fax: +387 51 219 400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MBS: 1-17573-00 </w:t>
                          </w:r>
                          <w:r w:rsidR="000A1DAE"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MB: 1755927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Uplaćeni kapital: 13.043.400 KM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JIB: 4400590750002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1994970078088121 Sparkasse Bank d.d.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Filijala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Zmaja od Bosne 7,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080 050 700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JIB: 4400590750169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1990490057621442 Sparkasse Bank d.d.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FE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.8pt;margin-top:3.75pt;width:384.6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" filled="f" stroked="f" strokeweight=".5pt">
              <v:textbox>
                <w:txbxContent>
                  <w:p w14:paraId="3E1325F8" w14:textId="1C806204" w:rsidR="00E671CB" w:rsidRPr="000A1DAE" w:rsidRDefault="002F0796" w:rsidP="00E671CB">
                    <w:pPr>
                      <w:spacing w:line="276" w:lineRule="auto"/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</w:pPr>
                    <w:r w:rsidRPr="000A1DA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bs-Latn-BA"/>
                      </w:rPr>
                      <w:t>Wiener osiguranje Vienna Insurance Group a.d.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Kninska 1a, Banja Luka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+387 51 931 100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Fax: +387 51 219 400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MBS: 1-17573-00 </w:t>
                    </w:r>
                    <w:r w:rsidR="000A1DAE"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MB: 1755927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Uplaćeni kapital: 13.043.400 KM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JIB: 4400590750002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1994970078088121 Sparkasse Bank d.d.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Filijala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Zmaja od Bosne 7,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080 050 700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JIB: 4400590750169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1990490057621442 Sparkasse Bank d.d.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80EF0" w14:textId="77777777" w:rsidR="009612D6" w:rsidRDefault="009612D6" w:rsidP="00E671CB">
      <w:r>
        <w:separator/>
      </w:r>
    </w:p>
  </w:footnote>
  <w:footnote w:type="continuationSeparator" w:id="0">
    <w:p w14:paraId="5A404EF6" w14:textId="77777777" w:rsidR="009612D6" w:rsidRDefault="009612D6" w:rsidP="00E6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BAA9" w14:textId="4445F808" w:rsidR="00E671CB" w:rsidRDefault="005D54E8" w:rsidP="00E671CB">
    <w:pPr>
      <w:pStyle w:val="Header"/>
      <w:ind w:left="-567"/>
    </w:pPr>
    <w:r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9263" behindDoc="1" locked="0" layoutInCell="1" allowOverlap="1" wp14:anchorId="779883D4" wp14:editId="69A39988">
          <wp:simplePos x="0" y="0"/>
          <wp:positionH relativeFrom="column">
            <wp:posOffset>-906878</wp:posOffset>
          </wp:positionH>
          <wp:positionV relativeFrom="paragraph">
            <wp:posOffset>-463146</wp:posOffset>
          </wp:positionV>
          <wp:extent cx="7560000" cy="1069841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32CF"/>
    <w:multiLevelType w:val="hybridMultilevel"/>
    <w:tmpl w:val="A8C88694"/>
    <w:lvl w:ilvl="0" w:tplc="7400C8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57C48"/>
    <w:multiLevelType w:val="hybridMultilevel"/>
    <w:tmpl w:val="4E72FC2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2F8669E"/>
    <w:multiLevelType w:val="hybridMultilevel"/>
    <w:tmpl w:val="9E0CD262"/>
    <w:lvl w:ilvl="0" w:tplc="BF9EBC04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641243">
    <w:abstractNumId w:val="1"/>
  </w:num>
  <w:num w:numId="2" w16cid:durableId="392310288">
    <w:abstractNumId w:val="2"/>
  </w:num>
  <w:num w:numId="3" w16cid:durableId="177716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CB"/>
    <w:rsid w:val="0000065C"/>
    <w:rsid w:val="00041530"/>
    <w:rsid w:val="00080C89"/>
    <w:rsid w:val="000A1DAE"/>
    <w:rsid w:val="000A4E68"/>
    <w:rsid w:val="000B1F0D"/>
    <w:rsid w:val="00116D36"/>
    <w:rsid w:val="001265EA"/>
    <w:rsid w:val="00143CC2"/>
    <w:rsid w:val="00185CFD"/>
    <w:rsid w:val="001E13F7"/>
    <w:rsid w:val="00215FF5"/>
    <w:rsid w:val="0029117E"/>
    <w:rsid w:val="002F0796"/>
    <w:rsid w:val="003008BC"/>
    <w:rsid w:val="00305635"/>
    <w:rsid w:val="003502F6"/>
    <w:rsid w:val="0035663E"/>
    <w:rsid w:val="003C119B"/>
    <w:rsid w:val="00423863"/>
    <w:rsid w:val="00531589"/>
    <w:rsid w:val="005C42E5"/>
    <w:rsid w:val="005D54E8"/>
    <w:rsid w:val="005E355B"/>
    <w:rsid w:val="005E783F"/>
    <w:rsid w:val="005F369D"/>
    <w:rsid w:val="0060605C"/>
    <w:rsid w:val="00614435"/>
    <w:rsid w:val="00670994"/>
    <w:rsid w:val="00673BBA"/>
    <w:rsid w:val="006B091C"/>
    <w:rsid w:val="006C23B3"/>
    <w:rsid w:val="006E3BAF"/>
    <w:rsid w:val="006E5C6A"/>
    <w:rsid w:val="00702DDF"/>
    <w:rsid w:val="00736849"/>
    <w:rsid w:val="00750035"/>
    <w:rsid w:val="00782910"/>
    <w:rsid w:val="00804991"/>
    <w:rsid w:val="00817A38"/>
    <w:rsid w:val="00857234"/>
    <w:rsid w:val="00883F79"/>
    <w:rsid w:val="008930BC"/>
    <w:rsid w:val="00897F3B"/>
    <w:rsid w:val="008C5382"/>
    <w:rsid w:val="008D4BAB"/>
    <w:rsid w:val="008E19E1"/>
    <w:rsid w:val="008E68B8"/>
    <w:rsid w:val="009612D6"/>
    <w:rsid w:val="00985724"/>
    <w:rsid w:val="00A120D4"/>
    <w:rsid w:val="00A4066F"/>
    <w:rsid w:val="00A46525"/>
    <w:rsid w:val="00A630D0"/>
    <w:rsid w:val="00A752E3"/>
    <w:rsid w:val="00A76604"/>
    <w:rsid w:val="00A82E24"/>
    <w:rsid w:val="00A843CB"/>
    <w:rsid w:val="00B1350D"/>
    <w:rsid w:val="00B8633C"/>
    <w:rsid w:val="00BB075F"/>
    <w:rsid w:val="00BB29D8"/>
    <w:rsid w:val="00C037A6"/>
    <w:rsid w:val="00C0460D"/>
    <w:rsid w:val="00C26E4D"/>
    <w:rsid w:val="00C3437F"/>
    <w:rsid w:val="00C35BBA"/>
    <w:rsid w:val="00C432C1"/>
    <w:rsid w:val="00C86B20"/>
    <w:rsid w:val="00C87769"/>
    <w:rsid w:val="00CB165C"/>
    <w:rsid w:val="00CB7454"/>
    <w:rsid w:val="00D344DE"/>
    <w:rsid w:val="00D37BE2"/>
    <w:rsid w:val="00D430E5"/>
    <w:rsid w:val="00D45609"/>
    <w:rsid w:val="00D56071"/>
    <w:rsid w:val="00D738D7"/>
    <w:rsid w:val="00DE38D8"/>
    <w:rsid w:val="00E671CB"/>
    <w:rsid w:val="00E86E00"/>
    <w:rsid w:val="00EB3E30"/>
    <w:rsid w:val="00F05FBB"/>
    <w:rsid w:val="00F65F70"/>
    <w:rsid w:val="00FA47EF"/>
    <w:rsid w:val="00FA5D0C"/>
    <w:rsid w:val="00FA6853"/>
    <w:rsid w:val="00FB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46B74"/>
  <w15:chartTrackingRefBased/>
  <w15:docId w15:val="{C1CFD9C7-0A01-684A-AC9C-16542E55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1CB"/>
  </w:style>
  <w:style w:type="paragraph" w:styleId="Footer">
    <w:name w:val="footer"/>
    <w:basedOn w:val="Normal"/>
    <w:link w:val="Foot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1CB"/>
  </w:style>
  <w:style w:type="paragraph" w:styleId="ListParagraph">
    <w:name w:val="List Paragraph"/>
    <w:basedOn w:val="Normal"/>
    <w:uiPriority w:val="34"/>
    <w:qFormat/>
    <w:rsid w:val="00614435"/>
    <w:pPr>
      <w:ind w:left="720"/>
      <w:contextualSpacing/>
    </w:pPr>
  </w:style>
  <w:style w:type="paragraph" w:customStyle="1" w:styleId="Stextbilingual">
    <w:name w:val="S_text bilingual"/>
    <w:rsid w:val="006E3BAF"/>
    <w:pPr>
      <w:tabs>
        <w:tab w:val="left" w:pos="964"/>
      </w:tabs>
      <w:suppressAutoHyphens/>
      <w:spacing w:before="120" w:after="60" w:line="280" w:lineRule="atLeast"/>
      <w:ind w:left="964"/>
      <w:jc w:val="both"/>
    </w:pPr>
    <w:rPr>
      <w:rFonts w:ascii="Verdana" w:eastAsia="Times New Roman" w:hAnsi="Verdana" w:cs="Verdana"/>
      <w:sz w:val="20"/>
      <w:szCs w:val="20"/>
      <w:lang w:val="de-A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1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8</Pages>
  <Words>2183</Words>
  <Characters>12556</Characters>
  <Application>Microsoft Office Word</Application>
  <DocSecurity>0</DocSecurity>
  <Lines>465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Sanja Vujinović</cp:lastModifiedBy>
  <cp:revision>18</cp:revision>
  <cp:lastPrinted>2026-03-19T14:26:00Z</cp:lastPrinted>
  <dcterms:created xsi:type="dcterms:W3CDTF">2023-06-23T11:03:00Z</dcterms:created>
  <dcterms:modified xsi:type="dcterms:W3CDTF">2026-03-19T14:26:00Z</dcterms:modified>
</cp:coreProperties>
</file>